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31" w:rsidRDefault="00100031">
      <w:pPr>
        <w:rPr>
          <w:lang w:val="fr-FR"/>
        </w:rPr>
      </w:pPr>
      <w:r>
        <w:rPr>
          <w:b/>
          <w:noProof/>
          <w:sz w:val="28"/>
          <w:szCs w:val="28"/>
          <w:lang w:eastAsia="fr-CA"/>
        </w:rPr>
        <w:drawing>
          <wp:anchor distT="0" distB="0" distL="114300" distR="114300" simplePos="0" relativeHeight="251659264" behindDoc="1" locked="0" layoutInCell="1" allowOverlap="1" wp14:anchorId="6A9F5E11" wp14:editId="7EE8AE1B">
            <wp:simplePos x="0" y="0"/>
            <wp:positionH relativeFrom="column">
              <wp:posOffset>1438275</wp:posOffset>
            </wp:positionH>
            <wp:positionV relativeFrom="paragraph">
              <wp:posOffset>8890</wp:posOffset>
            </wp:positionV>
            <wp:extent cx="2838450" cy="2449195"/>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FR"/>
        </w:rPr>
        <w:t xml:space="preserve"> </w:t>
      </w:r>
    </w:p>
    <w:sdt>
      <w:sdtPr>
        <w:rPr>
          <w:lang w:val="fr-FR"/>
        </w:rPr>
        <w:id w:val="2163469"/>
        <w:docPartObj>
          <w:docPartGallery w:val="Cover Pages"/>
          <w:docPartUnique/>
        </w:docPartObj>
      </w:sdtPr>
      <w:sdtEndPr>
        <w:rPr>
          <w:b/>
          <w:sz w:val="28"/>
          <w:szCs w:val="28"/>
          <w:lang w:val="fr-CA"/>
        </w:rPr>
      </w:sdtEndPr>
      <w:sdtContent>
        <w:p w:rsidR="002F49C1" w:rsidRDefault="002F49C1">
          <w:pPr>
            <w:rPr>
              <w:lang w:val="fr-FR"/>
            </w:rPr>
          </w:pPr>
        </w:p>
        <w:p w:rsidR="002F49C1" w:rsidRDefault="002F49C1">
          <w:pPr>
            <w:rPr>
              <w:lang w:val="fr-FR"/>
            </w:rPr>
          </w:pPr>
        </w:p>
        <w:tbl>
          <w:tblPr>
            <w:tblpPr w:leftFromText="187" w:rightFromText="187" w:horzAnchor="margin" w:tblpXSpec="center" w:tblpYSpec="bottom"/>
            <w:tblW w:w="4000" w:type="pct"/>
            <w:tblLook w:val="04A0" w:firstRow="1" w:lastRow="0" w:firstColumn="1" w:lastColumn="0" w:noHBand="0" w:noVBand="1"/>
          </w:tblPr>
          <w:tblGrid>
            <w:gridCol w:w="6912"/>
          </w:tblGrid>
          <w:tr w:rsidR="002F49C1">
            <w:tc>
              <w:tcPr>
                <w:tcW w:w="7672" w:type="dxa"/>
                <w:tcMar>
                  <w:top w:w="216" w:type="dxa"/>
                  <w:left w:w="115" w:type="dxa"/>
                  <w:bottom w:w="216" w:type="dxa"/>
                  <w:right w:w="115" w:type="dxa"/>
                </w:tcMar>
              </w:tcPr>
              <w:sdt>
                <w:sdtPr>
                  <w:rPr>
                    <w:color w:val="4F81BD" w:themeColor="accent1"/>
                    <w:sz w:val="32"/>
                    <w:szCs w:val="32"/>
                  </w:rPr>
                  <w:alias w:val="Date"/>
                  <w:id w:val="13406932"/>
                  <w:dataBinding w:prefixMappings="xmlns:ns0='http://schemas.microsoft.com/office/2006/coverPageProps'" w:xpath="/ns0:CoverPageProperties[1]/ns0:PublishDate[1]" w:storeItemID="{55AF091B-3C7A-41E3-B477-F2FDAA23CFDA}"/>
                  <w:date w:fullDate="2022-05-12T00:00:00Z">
                    <w:dateFormat w:val="dd/MM/yyyy"/>
                    <w:lid w:val="fr-FR"/>
                    <w:storeMappedDataAs w:val="dateTime"/>
                    <w:calendar w:val="gregorian"/>
                  </w:date>
                </w:sdtPr>
                <w:sdtContent>
                  <w:p w:rsidR="002F49C1" w:rsidRDefault="0072062E">
                    <w:pPr>
                      <w:pStyle w:val="Sansinterligne"/>
                      <w:rPr>
                        <w:color w:val="4F81BD" w:themeColor="accent1"/>
                      </w:rPr>
                    </w:pPr>
                    <w:r>
                      <w:rPr>
                        <w:color w:val="4F81BD" w:themeColor="accent1"/>
                        <w:sz w:val="32"/>
                        <w:szCs w:val="32"/>
                      </w:rPr>
                      <w:t>12/05/2022</w:t>
                    </w:r>
                  </w:p>
                </w:sdtContent>
              </w:sdt>
              <w:p w:rsidR="002F49C1" w:rsidRDefault="002F49C1">
                <w:pPr>
                  <w:pStyle w:val="Sansinterligne"/>
                  <w:rPr>
                    <w:color w:val="4F81BD" w:themeColor="accent1"/>
                  </w:rPr>
                </w:pPr>
              </w:p>
            </w:tc>
          </w:tr>
        </w:tbl>
        <w:p w:rsidR="002F49C1" w:rsidRDefault="002F49C1">
          <w:pPr>
            <w:rPr>
              <w:lang w:val="fr-FR"/>
            </w:rPr>
          </w:pPr>
        </w:p>
        <w:p w:rsidR="002F49C1" w:rsidRDefault="00100031">
          <w:pPr>
            <w:spacing w:after="0" w:line="240" w:lineRule="auto"/>
            <w:rPr>
              <w:b/>
              <w:sz w:val="28"/>
              <w:szCs w:val="28"/>
            </w:rPr>
          </w:pPr>
        </w:p>
      </w:sdtContent>
    </w:sdt>
    <w:p w:rsidR="00883E61" w:rsidRDefault="00883E61">
      <w:pPr>
        <w:rPr>
          <w:lang w:val="fr-FR"/>
        </w:rPr>
      </w:pPr>
    </w:p>
    <w:p w:rsidR="00883E61" w:rsidRDefault="00883E61" w:rsidP="00243311">
      <w:pPr>
        <w:spacing w:line="360" w:lineRule="auto"/>
        <w:jc w:val="both"/>
        <w:rPr>
          <w:b/>
          <w:sz w:val="28"/>
          <w:szCs w:val="28"/>
        </w:rPr>
      </w:pPr>
    </w:p>
    <w:tbl>
      <w:tblPr>
        <w:tblpPr w:leftFromText="187" w:rightFromText="187" w:vertAnchor="page" w:horzAnchor="margin" w:tblpY="6841"/>
        <w:tblW w:w="4800" w:type="pct"/>
        <w:tblBorders>
          <w:left w:val="single" w:sz="18" w:space="0" w:color="4F81BD" w:themeColor="accent1"/>
        </w:tblBorders>
        <w:tblLook w:val="04A0" w:firstRow="1" w:lastRow="0" w:firstColumn="1" w:lastColumn="0" w:noHBand="0" w:noVBand="1"/>
      </w:tblPr>
      <w:tblGrid>
        <w:gridCol w:w="8272"/>
      </w:tblGrid>
      <w:tr w:rsidR="00100031" w:rsidTr="00100031">
        <w:trPr>
          <w:trHeight w:val="747"/>
        </w:trPr>
        <w:sdt>
          <w:sdtPr>
            <w:rPr>
              <w:rFonts w:asciiTheme="majorHAnsi" w:eastAsiaTheme="majorEastAsia" w:hAnsiTheme="majorHAnsi" w:cstheme="majorBidi"/>
              <w:lang w:val="fr-CA"/>
            </w:rPr>
            <w:alias w:val="Société"/>
            <w:id w:val="13406915"/>
            <w:dataBinding w:prefixMappings="xmlns:ns0='http://schemas.openxmlformats.org/officeDocument/2006/extended-properties'" w:xpath="/ns0:Properties[1]/ns0:Company[1]" w:storeItemID="{6668398D-A668-4E3E-A5EB-62B293D839F1}"/>
            <w:text/>
          </w:sdtPr>
          <w:sdtEndPr>
            <w:rPr>
              <w:sz w:val="44"/>
              <w:szCs w:val="44"/>
              <w:lang w:val="fr-FR"/>
            </w:rPr>
          </w:sdtEndPr>
          <w:sdtContent>
            <w:tc>
              <w:tcPr>
                <w:tcW w:w="8272" w:type="dxa"/>
                <w:tcMar>
                  <w:top w:w="216" w:type="dxa"/>
                  <w:left w:w="115" w:type="dxa"/>
                  <w:bottom w:w="216" w:type="dxa"/>
                  <w:right w:w="115" w:type="dxa"/>
                </w:tcMar>
              </w:tcPr>
              <w:p w:rsidR="00100031" w:rsidRDefault="00100031" w:rsidP="00100031">
                <w:pPr>
                  <w:pStyle w:val="Sansinterligne"/>
                  <w:rPr>
                    <w:rFonts w:asciiTheme="majorHAnsi" w:eastAsiaTheme="majorEastAsia" w:hAnsiTheme="majorHAnsi" w:cstheme="majorBidi"/>
                  </w:rPr>
                </w:pPr>
                <w:r w:rsidRPr="002F49C1">
                  <w:rPr>
                    <w:rFonts w:asciiTheme="majorHAnsi" w:eastAsiaTheme="majorEastAsia" w:hAnsiTheme="majorHAnsi" w:cstheme="majorBidi"/>
                    <w:sz w:val="44"/>
                    <w:szCs w:val="44"/>
                  </w:rPr>
                  <w:t>Garderie</w:t>
                </w:r>
                <w:r>
                  <w:rPr>
                    <w:rFonts w:asciiTheme="majorHAnsi" w:eastAsiaTheme="majorEastAsia" w:hAnsiTheme="majorHAnsi" w:cstheme="majorBidi"/>
                    <w:sz w:val="44"/>
                    <w:szCs w:val="44"/>
                  </w:rPr>
                  <w:t xml:space="preserve"> Les petits trésors du lac</w:t>
                </w:r>
              </w:p>
            </w:tc>
          </w:sdtContent>
        </w:sdt>
      </w:tr>
      <w:tr w:rsidR="00100031" w:rsidTr="00100031">
        <w:trPr>
          <w:trHeight w:val="1345"/>
        </w:trPr>
        <w:tc>
          <w:tcPr>
            <w:tcW w:w="8272" w:type="dxa"/>
          </w:tcPr>
          <w:sdt>
            <w:sdtPr>
              <w:rPr>
                <w:rFonts w:asciiTheme="majorHAnsi" w:eastAsiaTheme="majorEastAsia" w:hAnsiTheme="majorHAnsi" w:cstheme="majorBidi"/>
                <w:color w:val="4F81BD" w:themeColor="accent1"/>
                <w:sz w:val="80"/>
                <w:szCs w:val="80"/>
              </w:rPr>
              <w:alias w:val="Titre"/>
              <w:id w:val="13406919"/>
              <w:showingPlcHdr/>
              <w:dataBinding w:prefixMappings="xmlns:ns0='http://schemas.openxmlformats.org/package/2006/metadata/core-properties' xmlns:ns1='http://purl.org/dc/elements/1.1/'" w:xpath="/ns0:coreProperties[1]/ns1:title[1]" w:storeItemID="{6C3C8BC8-F283-45AE-878A-BAB7291924A1}"/>
              <w:text/>
            </w:sdtPr>
            <w:sdtContent>
              <w:p w:rsidR="00100031" w:rsidRDefault="00100031" w:rsidP="00100031">
                <w:pPr>
                  <w:pStyle w:val="Sansinterligne"/>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     </w:t>
                </w:r>
              </w:p>
            </w:sdtContent>
          </w:sdt>
        </w:tc>
      </w:tr>
      <w:tr w:rsidR="00100031" w:rsidTr="00100031">
        <w:trPr>
          <w:trHeight w:val="1217"/>
        </w:trPr>
        <w:sdt>
          <w:sdtPr>
            <w:rPr>
              <w:rFonts w:asciiTheme="majorHAnsi" w:eastAsiaTheme="majorEastAsia" w:hAnsiTheme="majorHAnsi" w:cstheme="majorBidi"/>
              <w:sz w:val="72"/>
              <w:szCs w:val="72"/>
            </w:rPr>
            <w:alias w:val="Sous-titre"/>
            <w:id w:val="13406923"/>
            <w:dataBinding w:prefixMappings="xmlns:ns0='http://schemas.openxmlformats.org/package/2006/metadata/core-properties' xmlns:ns1='http://purl.org/dc/elements/1.1/'" w:xpath="/ns0:coreProperties[1]/ns1:subject[1]" w:storeItemID="{6C3C8BC8-F283-45AE-878A-BAB7291924A1}"/>
            <w:text/>
          </w:sdtPr>
          <w:sdtContent>
            <w:tc>
              <w:tcPr>
                <w:tcW w:w="8272" w:type="dxa"/>
                <w:tcMar>
                  <w:top w:w="216" w:type="dxa"/>
                  <w:left w:w="115" w:type="dxa"/>
                  <w:bottom w:w="216" w:type="dxa"/>
                  <w:right w:w="115" w:type="dxa"/>
                </w:tcMar>
              </w:tcPr>
              <w:p w:rsidR="00100031" w:rsidRPr="002F49C1" w:rsidRDefault="00100031" w:rsidP="00100031">
                <w:pPr>
                  <w:pStyle w:val="Sansinterligne"/>
                  <w:rPr>
                    <w:rFonts w:asciiTheme="majorHAnsi" w:eastAsiaTheme="majorEastAsia" w:hAnsiTheme="majorHAnsi" w:cstheme="majorBidi"/>
                    <w:sz w:val="72"/>
                    <w:szCs w:val="72"/>
                  </w:rPr>
                </w:pPr>
                <w:r>
                  <w:rPr>
                    <w:rFonts w:asciiTheme="majorHAnsi" w:eastAsiaTheme="majorEastAsia" w:hAnsiTheme="majorHAnsi" w:cstheme="majorBidi"/>
                    <w:sz w:val="72"/>
                    <w:szCs w:val="72"/>
                  </w:rPr>
                  <w:t>Régie interne</w:t>
                </w:r>
              </w:p>
            </w:tc>
          </w:sdtContent>
        </w:sdt>
      </w:tr>
    </w:tbl>
    <w:p w:rsidR="00883E61" w:rsidRDefault="00883E61">
      <w:pPr>
        <w:spacing w:after="0" w:line="240" w:lineRule="auto"/>
        <w:rPr>
          <w:b/>
          <w:sz w:val="28"/>
          <w:szCs w:val="28"/>
        </w:rPr>
      </w:pPr>
      <w:r>
        <w:rPr>
          <w:b/>
          <w:sz w:val="28"/>
          <w:szCs w:val="28"/>
        </w:rPr>
        <w:br w:type="page"/>
      </w:r>
    </w:p>
    <w:sdt>
      <w:sdtPr>
        <w:rPr>
          <w:rFonts w:ascii="Calibri" w:eastAsia="Calibri" w:hAnsi="Calibri" w:cs="Times New Roman"/>
          <w:b w:val="0"/>
          <w:bCs w:val="0"/>
          <w:color w:val="auto"/>
          <w:sz w:val="22"/>
          <w:szCs w:val="22"/>
          <w:lang w:val="fr-CA"/>
        </w:rPr>
        <w:id w:val="2163570"/>
        <w:docPartObj>
          <w:docPartGallery w:val="Table of Contents"/>
          <w:docPartUnique/>
        </w:docPartObj>
      </w:sdtPr>
      <w:sdtContent>
        <w:p w:rsidR="00100031" w:rsidRPr="00100031" w:rsidRDefault="00100031" w:rsidP="00100031">
          <w:pPr>
            <w:pStyle w:val="En-ttedetabledesmatires"/>
            <w:rPr>
              <w:rFonts w:ascii="Calibri" w:eastAsia="Calibri" w:hAnsi="Calibri" w:cs="Times New Roman"/>
              <w:b w:val="0"/>
              <w:bCs w:val="0"/>
              <w:color w:val="auto"/>
              <w:sz w:val="22"/>
              <w:szCs w:val="22"/>
              <w:lang w:val="fr-CA"/>
            </w:rPr>
          </w:pPr>
          <w:r>
            <w:t>Table des matières</w:t>
          </w:r>
        </w:p>
        <w:p w:rsidR="00100031" w:rsidRPr="00100031" w:rsidRDefault="00100031" w:rsidP="00100031">
          <w:pPr>
            <w:rPr>
              <w:lang w:val="fr-FR"/>
            </w:rPr>
          </w:pPr>
        </w:p>
        <w:p w:rsidR="00100031" w:rsidRDefault="00100031">
          <w:pPr>
            <w:pStyle w:val="TM2"/>
            <w:tabs>
              <w:tab w:val="right" w:leader="dot" w:pos="8630"/>
            </w:tabs>
            <w:rPr>
              <w:rFonts w:asciiTheme="minorHAnsi" w:eastAsiaTheme="minorEastAsia" w:hAnsiTheme="minorHAnsi" w:cstheme="minorBidi"/>
              <w:noProof/>
              <w:lang w:eastAsia="fr-CA"/>
            </w:rPr>
          </w:pPr>
          <w:r>
            <w:rPr>
              <w:lang w:val="fr-FR"/>
            </w:rPr>
            <w:fldChar w:fldCharType="begin"/>
          </w:r>
          <w:r>
            <w:rPr>
              <w:lang w:val="fr-FR"/>
            </w:rPr>
            <w:instrText xml:space="preserve"> TOC \o "1-3" \h \z \u </w:instrText>
          </w:r>
          <w:r>
            <w:rPr>
              <w:lang w:val="fr-FR"/>
            </w:rPr>
            <w:fldChar w:fldCharType="separate"/>
          </w:r>
          <w:hyperlink w:anchor="_Toc126835390" w:history="1">
            <w:r w:rsidRPr="00C01FA5">
              <w:rPr>
                <w:rStyle w:val="Lienhypertexte"/>
                <w:b/>
                <w:noProof/>
              </w:rPr>
              <w:t>Présentation de la garderie « Les petits trésors du Lac »</w:t>
            </w:r>
            <w:r>
              <w:rPr>
                <w:noProof/>
                <w:webHidden/>
              </w:rPr>
              <w:tab/>
            </w:r>
            <w:r>
              <w:rPr>
                <w:noProof/>
                <w:webHidden/>
              </w:rPr>
              <w:fldChar w:fldCharType="begin"/>
            </w:r>
            <w:r>
              <w:rPr>
                <w:noProof/>
                <w:webHidden/>
              </w:rPr>
              <w:instrText xml:space="preserve"> PAGEREF _Toc126835390 \h </w:instrText>
            </w:r>
            <w:r>
              <w:rPr>
                <w:noProof/>
                <w:webHidden/>
              </w:rPr>
            </w:r>
            <w:r>
              <w:rPr>
                <w:noProof/>
                <w:webHidden/>
              </w:rPr>
              <w:fldChar w:fldCharType="separate"/>
            </w:r>
            <w:r>
              <w:rPr>
                <w:noProof/>
                <w:webHidden/>
              </w:rPr>
              <w:t>3</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391" w:history="1">
            <w:r w:rsidRPr="00C01FA5">
              <w:rPr>
                <w:rStyle w:val="Lienhypertexte"/>
                <w:b/>
                <w:noProof/>
              </w:rPr>
              <w:t>Orientations générales</w:t>
            </w:r>
            <w:r>
              <w:rPr>
                <w:noProof/>
                <w:webHidden/>
              </w:rPr>
              <w:tab/>
            </w:r>
            <w:r>
              <w:rPr>
                <w:noProof/>
                <w:webHidden/>
              </w:rPr>
              <w:fldChar w:fldCharType="begin"/>
            </w:r>
            <w:r>
              <w:rPr>
                <w:noProof/>
                <w:webHidden/>
              </w:rPr>
              <w:instrText xml:space="preserve"> PAGEREF _Toc126835391 \h </w:instrText>
            </w:r>
            <w:r>
              <w:rPr>
                <w:noProof/>
                <w:webHidden/>
              </w:rPr>
            </w:r>
            <w:r>
              <w:rPr>
                <w:noProof/>
                <w:webHidden/>
              </w:rPr>
              <w:fldChar w:fldCharType="separate"/>
            </w:r>
            <w:r>
              <w:rPr>
                <w:noProof/>
                <w:webHidden/>
              </w:rPr>
              <w:t>4</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392" w:history="1">
            <w:r w:rsidRPr="00C01FA5">
              <w:rPr>
                <w:rStyle w:val="Lienhypertexte"/>
                <w:b/>
                <w:noProof/>
              </w:rPr>
              <w:t>Assurances</w:t>
            </w:r>
            <w:r>
              <w:rPr>
                <w:noProof/>
                <w:webHidden/>
              </w:rPr>
              <w:tab/>
            </w:r>
            <w:r>
              <w:rPr>
                <w:noProof/>
                <w:webHidden/>
              </w:rPr>
              <w:fldChar w:fldCharType="begin"/>
            </w:r>
            <w:r>
              <w:rPr>
                <w:noProof/>
                <w:webHidden/>
              </w:rPr>
              <w:instrText xml:space="preserve"> PAGEREF _Toc126835392 \h </w:instrText>
            </w:r>
            <w:r>
              <w:rPr>
                <w:noProof/>
                <w:webHidden/>
              </w:rPr>
            </w:r>
            <w:r>
              <w:rPr>
                <w:noProof/>
                <w:webHidden/>
              </w:rPr>
              <w:fldChar w:fldCharType="separate"/>
            </w:r>
            <w:r>
              <w:rPr>
                <w:noProof/>
                <w:webHidden/>
              </w:rPr>
              <w:t>5</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393" w:history="1">
            <w:r w:rsidRPr="00C01FA5">
              <w:rPr>
                <w:rStyle w:val="Lienhypertexte"/>
                <w:b/>
                <w:noProof/>
              </w:rPr>
              <w:t>Heures d’ouverture</w:t>
            </w:r>
            <w:r>
              <w:rPr>
                <w:noProof/>
                <w:webHidden/>
              </w:rPr>
              <w:tab/>
            </w:r>
            <w:r>
              <w:rPr>
                <w:noProof/>
                <w:webHidden/>
              </w:rPr>
              <w:fldChar w:fldCharType="begin"/>
            </w:r>
            <w:r>
              <w:rPr>
                <w:noProof/>
                <w:webHidden/>
              </w:rPr>
              <w:instrText xml:space="preserve"> PAGEREF _Toc126835393 \h </w:instrText>
            </w:r>
            <w:r>
              <w:rPr>
                <w:noProof/>
                <w:webHidden/>
              </w:rPr>
            </w:r>
            <w:r>
              <w:rPr>
                <w:noProof/>
                <w:webHidden/>
              </w:rPr>
              <w:fldChar w:fldCharType="separate"/>
            </w:r>
            <w:r>
              <w:rPr>
                <w:noProof/>
                <w:webHidden/>
              </w:rPr>
              <w:t>5</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394" w:history="1">
            <w:r w:rsidRPr="00C01FA5">
              <w:rPr>
                <w:rStyle w:val="Lienhypertexte"/>
                <w:b/>
                <w:noProof/>
              </w:rPr>
              <w:t>Politique d’admission</w:t>
            </w:r>
            <w:r>
              <w:rPr>
                <w:noProof/>
                <w:webHidden/>
              </w:rPr>
              <w:tab/>
            </w:r>
            <w:r>
              <w:rPr>
                <w:noProof/>
                <w:webHidden/>
              </w:rPr>
              <w:fldChar w:fldCharType="begin"/>
            </w:r>
            <w:r>
              <w:rPr>
                <w:noProof/>
                <w:webHidden/>
              </w:rPr>
              <w:instrText xml:space="preserve"> PAGEREF _Toc126835394 \h </w:instrText>
            </w:r>
            <w:r>
              <w:rPr>
                <w:noProof/>
                <w:webHidden/>
              </w:rPr>
            </w:r>
            <w:r>
              <w:rPr>
                <w:noProof/>
                <w:webHidden/>
              </w:rPr>
              <w:fldChar w:fldCharType="separate"/>
            </w:r>
            <w:r>
              <w:rPr>
                <w:noProof/>
                <w:webHidden/>
              </w:rPr>
              <w:t>5</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395" w:history="1">
            <w:r w:rsidRPr="00C01FA5">
              <w:rPr>
                <w:rStyle w:val="Lienhypertexte"/>
                <w:b/>
                <w:noProof/>
              </w:rPr>
              <w:t>Inscription</w:t>
            </w:r>
            <w:r>
              <w:rPr>
                <w:noProof/>
                <w:webHidden/>
              </w:rPr>
              <w:tab/>
            </w:r>
            <w:r>
              <w:rPr>
                <w:noProof/>
                <w:webHidden/>
              </w:rPr>
              <w:fldChar w:fldCharType="begin"/>
            </w:r>
            <w:r>
              <w:rPr>
                <w:noProof/>
                <w:webHidden/>
              </w:rPr>
              <w:instrText xml:space="preserve"> PAGEREF _Toc126835395 \h </w:instrText>
            </w:r>
            <w:r>
              <w:rPr>
                <w:noProof/>
                <w:webHidden/>
              </w:rPr>
            </w:r>
            <w:r>
              <w:rPr>
                <w:noProof/>
                <w:webHidden/>
              </w:rPr>
              <w:fldChar w:fldCharType="separate"/>
            </w:r>
            <w:r>
              <w:rPr>
                <w:noProof/>
                <w:webHidden/>
              </w:rPr>
              <w:t>6</w:t>
            </w:r>
            <w:r>
              <w:rPr>
                <w:noProof/>
                <w:webHidden/>
              </w:rPr>
              <w:fldChar w:fldCharType="end"/>
            </w:r>
          </w:hyperlink>
        </w:p>
        <w:p w:rsidR="00100031" w:rsidRDefault="00100031">
          <w:pPr>
            <w:pStyle w:val="TM1"/>
            <w:tabs>
              <w:tab w:val="right" w:leader="dot" w:pos="8630"/>
            </w:tabs>
            <w:rPr>
              <w:rFonts w:asciiTheme="minorHAnsi" w:eastAsiaTheme="minorEastAsia" w:hAnsiTheme="minorHAnsi" w:cstheme="minorBidi"/>
              <w:noProof/>
              <w:lang w:eastAsia="fr-CA"/>
            </w:rPr>
          </w:pPr>
          <w:hyperlink w:anchor="_Toc126835396" w:history="1">
            <w:r w:rsidRPr="00C01FA5">
              <w:rPr>
                <w:rStyle w:val="Lienhypertexte"/>
                <w:rFonts w:ascii="Verdana" w:hAnsi="Verdana"/>
                <w:b/>
                <w:noProof/>
              </w:rPr>
              <w:t>Dossier éducatif de l’enfant</w:t>
            </w:r>
            <w:r>
              <w:rPr>
                <w:noProof/>
                <w:webHidden/>
              </w:rPr>
              <w:tab/>
            </w:r>
            <w:r>
              <w:rPr>
                <w:noProof/>
                <w:webHidden/>
              </w:rPr>
              <w:fldChar w:fldCharType="begin"/>
            </w:r>
            <w:r>
              <w:rPr>
                <w:noProof/>
                <w:webHidden/>
              </w:rPr>
              <w:instrText xml:space="preserve"> PAGEREF _Toc126835396 \h </w:instrText>
            </w:r>
            <w:r>
              <w:rPr>
                <w:noProof/>
                <w:webHidden/>
              </w:rPr>
            </w:r>
            <w:r>
              <w:rPr>
                <w:noProof/>
                <w:webHidden/>
              </w:rPr>
              <w:fldChar w:fldCharType="separate"/>
            </w:r>
            <w:r>
              <w:rPr>
                <w:noProof/>
                <w:webHidden/>
              </w:rPr>
              <w:t>6</w:t>
            </w:r>
            <w:r>
              <w:rPr>
                <w:noProof/>
                <w:webHidden/>
              </w:rPr>
              <w:fldChar w:fldCharType="end"/>
            </w:r>
          </w:hyperlink>
        </w:p>
        <w:p w:rsidR="00100031" w:rsidRDefault="00100031">
          <w:pPr>
            <w:pStyle w:val="TM1"/>
            <w:tabs>
              <w:tab w:val="left" w:pos="440"/>
              <w:tab w:val="right" w:leader="dot" w:pos="8630"/>
            </w:tabs>
            <w:rPr>
              <w:rFonts w:asciiTheme="minorHAnsi" w:eastAsiaTheme="minorEastAsia" w:hAnsiTheme="minorHAnsi" w:cstheme="minorBidi"/>
              <w:noProof/>
              <w:lang w:eastAsia="fr-CA"/>
            </w:rPr>
          </w:pPr>
          <w:hyperlink w:anchor="_Toc126835397" w:history="1">
            <w:r w:rsidRPr="00C01FA5">
              <w:rPr>
                <w:rStyle w:val="Lienhypertexte"/>
                <w:rFonts w:ascii="Symbol" w:hAnsi="Symbol"/>
                <w:noProof/>
              </w:rPr>
              <w:t></w:t>
            </w:r>
            <w:r>
              <w:rPr>
                <w:rFonts w:asciiTheme="minorHAnsi" w:eastAsiaTheme="minorEastAsia" w:hAnsiTheme="minorHAnsi" w:cstheme="minorBidi"/>
                <w:noProof/>
                <w:lang w:eastAsia="fr-CA"/>
              </w:rPr>
              <w:tab/>
            </w:r>
            <w:r w:rsidRPr="00C01FA5">
              <w:rPr>
                <w:rStyle w:val="Lienhypertexte"/>
                <w:noProof/>
              </w:rPr>
              <w:t>La transmission du dossier éducatif de l'enfant à un tiers (professionnel de la santé, autre SGEE ou établissement scolaire) se fait OBLIGATOIREMENT par le parent ou avec l'accord de celui-ci.</w:t>
            </w:r>
            <w:r>
              <w:rPr>
                <w:noProof/>
                <w:webHidden/>
              </w:rPr>
              <w:tab/>
            </w:r>
            <w:r>
              <w:rPr>
                <w:noProof/>
                <w:webHidden/>
              </w:rPr>
              <w:fldChar w:fldCharType="begin"/>
            </w:r>
            <w:r>
              <w:rPr>
                <w:noProof/>
                <w:webHidden/>
              </w:rPr>
              <w:instrText xml:space="preserve"> PAGEREF _Toc126835397 \h </w:instrText>
            </w:r>
            <w:r>
              <w:rPr>
                <w:noProof/>
                <w:webHidden/>
              </w:rPr>
            </w:r>
            <w:r>
              <w:rPr>
                <w:noProof/>
                <w:webHidden/>
              </w:rPr>
              <w:fldChar w:fldCharType="separate"/>
            </w:r>
            <w:r>
              <w:rPr>
                <w:noProof/>
                <w:webHidden/>
              </w:rPr>
              <w:t>7</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398" w:history="1">
            <w:r w:rsidRPr="00C01FA5">
              <w:rPr>
                <w:rStyle w:val="Lienhypertexte"/>
                <w:b/>
                <w:noProof/>
              </w:rPr>
              <w:t>Repas</w:t>
            </w:r>
            <w:r>
              <w:rPr>
                <w:noProof/>
                <w:webHidden/>
              </w:rPr>
              <w:tab/>
            </w:r>
            <w:r>
              <w:rPr>
                <w:noProof/>
                <w:webHidden/>
              </w:rPr>
              <w:fldChar w:fldCharType="begin"/>
            </w:r>
            <w:r>
              <w:rPr>
                <w:noProof/>
                <w:webHidden/>
              </w:rPr>
              <w:instrText xml:space="preserve"> PAGEREF _Toc126835398 \h </w:instrText>
            </w:r>
            <w:r>
              <w:rPr>
                <w:noProof/>
                <w:webHidden/>
              </w:rPr>
            </w:r>
            <w:r>
              <w:rPr>
                <w:noProof/>
                <w:webHidden/>
              </w:rPr>
              <w:fldChar w:fldCharType="separate"/>
            </w:r>
            <w:r>
              <w:rPr>
                <w:noProof/>
                <w:webHidden/>
              </w:rPr>
              <w:t>7</w:t>
            </w:r>
            <w:r>
              <w:rPr>
                <w:noProof/>
                <w:webHidden/>
              </w:rPr>
              <w:fldChar w:fldCharType="end"/>
            </w:r>
          </w:hyperlink>
        </w:p>
        <w:p w:rsidR="00100031" w:rsidRDefault="00100031">
          <w:pPr>
            <w:pStyle w:val="TM3"/>
            <w:tabs>
              <w:tab w:val="right" w:leader="dot" w:pos="8630"/>
            </w:tabs>
            <w:rPr>
              <w:rFonts w:asciiTheme="minorHAnsi" w:eastAsiaTheme="minorEastAsia" w:hAnsiTheme="minorHAnsi" w:cstheme="minorBidi"/>
              <w:noProof/>
              <w:lang w:eastAsia="fr-CA"/>
            </w:rPr>
          </w:pPr>
          <w:hyperlink w:anchor="_Toc126835399" w:history="1">
            <w:r w:rsidRPr="00C01FA5">
              <w:rPr>
                <w:rStyle w:val="Lienhypertexte"/>
                <w:rFonts w:cs="Lucida Sans Unicode"/>
                <w:noProof/>
              </w:rPr>
              <w:t>Responsabilités du parent d’un enfant présentant une allergie alimentaire :</w:t>
            </w:r>
            <w:r>
              <w:rPr>
                <w:noProof/>
                <w:webHidden/>
              </w:rPr>
              <w:tab/>
            </w:r>
            <w:r>
              <w:rPr>
                <w:noProof/>
                <w:webHidden/>
              </w:rPr>
              <w:fldChar w:fldCharType="begin"/>
            </w:r>
            <w:r>
              <w:rPr>
                <w:noProof/>
                <w:webHidden/>
              </w:rPr>
              <w:instrText xml:space="preserve"> PAGEREF _Toc126835399 \h </w:instrText>
            </w:r>
            <w:r>
              <w:rPr>
                <w:noProof/>
                <w:webHidden/>
              </w:rPr>
            </w:r>
            <w:r>
              <w:rPr>
                <w:noProof/>
                <w:webHidden/>
              </w:rPr>
              <w:fldChar w:fldCharType="separate"/>
            </w:r>
            <w:r>
              <w:rPr>
                <w:noProof/>
                <w:webHidden/>
              </w:rPr>
              <w:t>8</w:t>
            </w:r>
            <w:r>
              <w:rPr>
                <w:noProof/>
                <w:webHidden/>
              </w:rPr>
              <w:fldChar w:fldCharType="end"/>
            </w:r>
          </w:hyperlink>
        </w:p>
        <w:p w:rsidR="00100031" w:rsidRDefault="00100031">
          <w:pPr>
            <w:pStyle w:val="TM3"/>
            <w:tabs>
              <w:tab w:val="right" w:leader="dot" w:pos="8630"/>
            </w:tabs>
            <w:rPr>
              <w:rFonts w:asciiTheme="minorHAnsi" w:eastAsiaTheme="minorEastAsia" w:hAnsiTheme="minorHAnsi" w:cstheme="minorBidi"/>
              <w:noProof/>
              <w:lang w:eastAsia="fr-CA"/>
            </w:rPr>
          </w:pPr>
          <w:hyperlink w:anchor="_Toc126835400" w:history="1">
            <w:r w:rsidRPr="00C01FA5">
              <w:rPr>
                <w:rStyle w:val="Lienhypertexte"/>
                <w:rFonts w:cs="Lucida Sans Unicode"/>
                <w:noProof/>
              </w:rPr>
              <w:t>Responsabilités de la Garderie en présence d’un enfant présentant une allergie alimentaire ou intolérance prescrite par un médecin :</w:t>
            </w:r>
            <w:r>
              <w:rPr>
                <w:noProof/>
                <w:webHidden/>
              </w:rPr>
              <w:tab/>
            </w:r>
            <w:r>
              <w:rPr>
                <w:noProof/>
                <w:webHidden/>
              </w:rPr>
              <w:fldChar w:fldCharType="begin"/>
            </w:r>
            <w:r>
              <w:rPr>
                <w:noProof/>
                <w:webHidden/>
              </w:rPr>
              <w:instrText xml:space="preserve"> PAGEREF _Toc126835400 \h </w:instrText>
            </w:r>
            <w:r>
              <w:rPr>
                <w:noProof/>
                <w:webHidden/>
              </w:rPr>
            </w:r>
            <w:r>
              <w:rPr>
                <w:noProof/>
                <w:webHidden/>
              </w:rPr>
              <w:fldChar w:fldCharType="separate"/>
            </w:r>
            <w:r>
              <w:rPr>
                <w:noProof/>
                <w:webHidden/>
              </w:rPr>
              <w:t>8</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01" w:history="1">
            <w:r w:rsidRPr="00C01FA5">
              <w:rPr>
                <w:rStyle w:val="Lienhypertexte"/>
                <w:b/>
                <w:noProof/>
              </w:rPr>
              <w:t>Ratio personnel de garde/enfant</w:t>
            </w:r>
            <w:r>
              <w:rPr>
                <w:noProof/>
                <w:webHidden/>
              </w:rPr>
              <w:tab/>
            </w:r>
            <w:r>
              <w:rPr>
                <w:noProof/>
                <w:webHidden/>
              </w:rPr>
              <w:fldChar w:fldCharType="begin"/>
            </w:r>
            <w:r>
              <w:rPr>
                <w:noProof/>
                <w:webHidden/>
              </w:rPr>
              <w:instrText xml:space="preserve"> PAGEREF _Toc126835401 \h </w:instrText>
            </w:r>
            <w:r>
              <w:rPr>
                <w:noProof/>
                <w:webHidden/>
              </w:rPr>
            </w:r>
            <w:r>
              <w:rPr>
                <w:noProof/>
                <w:webHidden/>
              </w:rPr>
              <w:fldChar w:fldCharType="separate"/>
            </w:r>
            <w:r>
              <w:rPr>
                <w:noProof/>
                <w:webHidden/>
              </w:rPr>
              <w:t>10</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02" w:history="1">
            <w:r w:rsidRPr="00C01FA5">
              <w:rPr>
                <w:rStyle w:val="Lienhypertexte"/>
                <w:b/>
                <w:noProof/>
              </w:rPr>
              <w:t>Horaire type</w:t>
            </w:r>
            <w:r>
              <w:rPr>
                <w:noProof/>
                <w:webHidden/>
              </w:rPr>
              <w:tab/>
            </w:r>
            <w:r>
              <w:rPr>
                <w:noProof/>
                <w:webHidden/>
              </w:rPr>
              <w:fldChar w:fldCharType="begin"/>
            </w:r>
            <w:r>
              <w:rPr>
                <w:noProof/>
                <w:webHidden/>
              </w:rPr>
              <w:instrText xml:space="preserve"> PAGEREF _Toc126835402 \h </w:instrText>
            </w:r>
            <w:r>
              <w:rPr>
                <w:noProof/>
                <w:webHidden/>
              </w:rPr>
            </w:r>
            <w:r>
              <w:rPr>
                <w:noProof/>
                <w:webHidden/>
              </w:rPr>
              <w:fldChar w:fldCharType="separate"/>
            </w:r>
            <w:r>
              <w:rPr>
                <w:noProof/>
                <w:webHidden/>
              </w:rPr>
              <w:t>10</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03" w:history="1">
            <w:r w:rsidRPr="00C01FA5">
              <w:rPr>
                <w:rStyle w:val="Lienhypertexte"/>
                <w:b/>
                <w:noProof/>
              </w:rPr>
              <w:t>Modalités de paiement</w:t>
            </w:r>
            <w:r>
              <w:rPr>
                <w:noProof/>
                <w:webHidden/>
              </w:rPr>
              <w:tab/>
            </w:r>
            <w:r>
              <w:rPr>
                <w:noProof/>
                <w:webHidden/>
              </w:rPr>
              <w:fldChar w:fldCharType="begin"/>
            </w:r>
            <w:r>
              <w:rPr>
                <w:noProof/>
                <w:webHidden/>
              </w:rPr>
              <w:instrText xml:space="preserve"> PAGEREF _Toc126835403 \h </w:instrText>
            </w:r>
            <w:r>
              <w:rPr>
                <w:noProof/>
                <w:webHidden/>
              </w:rPr>
            </w:r>
            <w:r>
              <w:rPr>
                <w:noProof/>
                <w:webHidden/>
              </w:rPr>
              <w:fldChar w:fldCharType="separate"/>
            </w:r>
            <w:r>
              <w:rPr>
                <w:noProof/>
                <w:webHidden/>
              </w:rPr>
              <w:t>12</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04" w:history="1">
            <w:r w:rsidRPr="00C01FA5">
              <w:rPr>
                <w:rStyle w:val="Lienhypertexte"/>
                <w:b/>
                <w:noProof/>
              </w:rPr>
              <w:t>Reçu pour fin d’impôt</w:t>
            </w:r>
            <w:r>
              <w:rPr>
                <w:noProof/>
                <w:webHidden/>
              </w:rPr>
              <w:tab/>
            </w:r>
            <w:r>
              <w:rPr>
                <w:noProof/>
                <w:webHidden/>
              </w:rPr>
              <w:fldChar w:fldCharType="begin"/>
            </w:r>
            <w:r>
              <w:rPr>
                <w:noProof/>
                <w:webHidden/>
              </w:rPr>
              <w:instrText xml:space="preserve"> PAGEREF _Toc126835404 \h </w:instrText>
            </w:r>
            <w:r>
              <w:rPr>
                <w:noProof/>
                <w:webHidden/>
              </w:rPr>
            </w:r>
            <w:r>
              <w:rPr>
                <w:noProof/>
                <w:webHidden/>
              </w:rPr>
              <w:fldChar w:fldCharType="separate"/>
            </w:r>
            <w:r>
              <w:rPr>
                <w:noProof/>
                <w:webHidden/>
              </w:rPr>
              <w:t>13</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05" w:history="1">
            <w:r w:rsidRPr="00C01FA5">
              <w:rPr>
                <w:rStyle w:val="Lienhypertexte"/>
                <w:b/>
                <w:noProof/>
              </w:rPr>
              <w:t>Avis de vacances</w:t>
            </w:r>
            <w:r>
              <w:rPr>
                <w:noProof/>
                <w:webHidden/>
              </w:rPr>
              <w:tab/>
            </w:r>
            <w:r>
              <w:rPr>
                <w:noProof/>
                <w:webHidden/>
              </w:rPr>
              <w:fldChar w:fldCharType="begin"/>
            </w:r>
            <w:r>
              <w:rPr>
                <w:noProof/>
                <w:webHidden/>
              </w:rPr>
              <w:instrText xml:space="preserve"> PAGEREF _Toc126835405 \h </w:instrText>
            </w:r>
            <w:r>
              <w:rPr>
                <w:noProof/>
                <w:webHidden/>
              </w:rPr>
            </w:r>
            <w:r>
              <w:rPr>
                <w:noProof/>
                <w:webHidden/>
              </w:rPr>
              <w:fldChar w:fldCharType="separate"/>
            </w:r>
            <w:r>
              <w:rPr>
                <w:noProof/>
                <w:webHidden/>
              </w:rPr>
              <w:t>13</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06" w:history="1">
            <w:r w:rsidRPr="00C01FA5">
              <w:rPr>
                <w:rStyle w:val="Lienhypertexte"/>
                <w:b/>
                <w:noProof/>
              </w:rPr>
              <w:t>Absences de l’enfant</w:t>
            </w:r>
            <w:r>
              <w:rPr>
                <w:noProof/>
                <w:webHidden/>
              </w:rPr>
              <w:tab/>
            </w:r>
            <w:r>
              <w:rPr>
                <w:noProof/>
                <w:webHidden/>
              </w:rPr>
              <w:fldChar w:fldCharType="begin"/>
            </w:r>
            <w:r>
              <w:rPr>
                <w:noProof/>
                <w:webHidden/>
              </w:rPr>
              <w:instrText xml:space="preserve"> PAGEREF _Toc126835406 \h </w:instrText>
            </w:r>
            <w:r>
              <w:rPr>
                <w:noProof/>
                <w:webHidden/>
              </w:rPr>
            </w:r>
            <w:r>
              <w:rPr>
                <w:noProof/>
                <w:webHidden/>
              </w:rPr>
              <w:fldChar w:fldCharType="separate"/>
            </w:r>
            <w:r>
              <w:rPr>
                <w:noProof/>
                <w:webHidden/>
              </w:rPr>
              <w:t>13</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07" w:history="1">
            <w:r w:rsidRPr="00C01FA5">
              <w:rPr>
                <w:rStyle w:val="Lienhypertexte"/>
                <w:b/>
                <w:noProof/>
              </w:rPr>
              <w:t>Fermeture de la garderie</w:t>
            </w:r>
            <w:r>
              <w:rPr>
                <w:noProof/>
                <w:webHidden/>
              </w:rPr>
              <w:tab/>
            </w:r>
            <w:r>
              <w:rPr>
                <w:noProof/>
                <w:webHidden/>
              </w:rPr>
              <w:fldChar w:fldCharType="begin"/>
            </w:r>
            <w:r>
              <w:rPr>
                <w:noProof/>
                <w:webHidden/>
              </w:rPr>
              <w:instrText xml:space="preserve"> PAGEREF _Toc126835407 \h </w:instrText>
            </w:r>
            <w:r>
              <w:rPr>
                <w:noProof/>
                <w:webHidden/>
              </w:rPr>
            </w:r>
            <w:r>
              <w:rPr>
                <w:noProof/>
                <w:webHidden/>
              </w:rPr>
              <w:fldChar w:fldCharType="separate"/>
            </w:r>
            <w:r>
              <w:rPr>
                <w:noProof/>
                <w:webHidden/>
              </w:rPr>
              <w:t>14</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08" w:history="1">
            <w:r w:rsidRPr="00C01FA5">
              <w:rPr>
                <w:rStyle w:val="Lienhypertexte"/>
                <w:b/>
                <w:noProof/>
              </w:rPr>
              <w:t>Procédure journalière d’arrivée et de départ</w:t>
            </w:r>
            <w:r>
              <w:rPr>
                <w:noProof/>
                <w:webHidden/>
              </w:rPr>
              <w:tab/>
            </w:r>
            <w:r>
              <w:rPr>
                <w:noProof/>
                <w:webHidden/>
              </w:rPr>
              <w:fldChar w:fldCharType="begin"/>
            </w:r>
            <w:r>
              <w:rPr>
                <w:noProof/>
                <w:webHidden/>
              </w:rPr>
              <w:instrText xml:space="preserve"> PAGEREF _Toc126835408 \h </w:instrText>
            </w:r>
            <w:r>
              <w:rPr>
                <w:noProof/>
                <w:webHidden/>
              </w:rPr>
            </w:r>
            <w:r>
              <w:rPr>
                <w:noProof/>
                <w:webHidden/>
              </w:rPr>
              <w:fldChar w:fldCharType="separate"/>
            </w:r>
            <w:r>
              <w:rPr>
                <w:noProof/>
                <w:webHidden/>
              </w:rPr>
              <w:t>14</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09" w:history="1">
            <w:r w:rsidRPr="00C01FA5">
              <w:rPr>
                <w:rStyle w:val="Lienhypertexte"/>
                <w:b/>
                <w:noProof/>
              </w:rPr>
              <w:t>Matériel à fournir par le parent</w:t>
            </w:r>
            <w:r>
              <w:rPr>
                <w:noProof/>
                <w:webHidden/>
              </w:rPr>
              <w:tab/>
            </w:r>
            <w:r>
              <w:rPr>
                <w:noProof/>
                <w:webHidden/>
              </w:rPr>
              <w:fldChar w:fldCharType="begin"/>
            </w:r>
            <w:r>
              <w:rPr>
                <w:noProof/>
                <w:webHidden/>
              </w:rPr>
              <w:instrText xml:space="preserve"> PAGEREF _Toc126835409 \h </w:instrText>
            </w:r>
            <w:r>
              <w:rPr>
                <w:noProof/>
                <w:webHidden/>
              </w:rPr>
            </w:r>
            <w:r>
              <w:rPr>
                <w:noProof/>
                <w:webHidden/>
              </w:rPr>
              <w:fldChar w:fldCharType="separate"/>
            </w:r>
            <w:r>
              <w:rPr>
                <w:noProof/>
                <w:webHidden/>
              </w:rPr>
              <w:t>15</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10" w:history="1">
            <w:r w:rsidRPr="00C01FA5">
              <w:rPr>
                <w:rStyle w:val="Lienhypertexte"/>
                <w:b/>
                <w:noProof/>
              </w:rPr>
              <w:t>Intégration progressive des poupons</w:t>
            </w:r>
            <w:r>
              <w:rPr>
                <w:noProof/>
                <w:webHidden/>
              </w:rPr>
              <w:tab/>
            </w:r>
            <w:r>
              <w:rPr>
                <w:noProof/>
                <w:webHidden/>
              </w:rPr>
              <w:fldChar w:fldCharType="begin"/>
            </w:r>
            <w:r>
              <w:rPr>
                <w:noProof/>
                <w:webHidden/>
              </w:rPr>
              <w:instrText xml:space="preserve"> PAGEREF _Toc126835410 \h </w:instrText>
            </w:r>
            <w:r>
              <w:rPr>
                <w:noProof/>
                <w:webHidden/>
              </w:rPr>
            </w:r>
            <w:r>
              <w:rPr>
                <w:noProof/>
                <w:webHidden/>
              </w:rPr>
              <w:fldChar w:fldCharType="separate"/>
            </w:r>
            <w:r>
              <w:rPr>
                <w:noProof/>
                <w:webHidden/>
              </w:rPr>
              <w:t>16</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11" w:history="1">
            <w:r w:rsidRPr="00C01FA5">
              <w:rPr>
                <w:rStyle w:val="Lienhypertexte"/>
                <w:b/>
                <w:noProof/>
              </w:rPr>
              <w:t>Enfants ayant des besoins plus spécifiques</w:t>
            </w:r>
            <w:r>
              <w:rPr>
                <w:noProof/>
                <w:webHidden/>
              </w:rPr>
              <w:tab/>
            </w:r>
            <w:r>
              <w:rPr>
                <w:noProof/>
                <w:webHidden/>
              </w:rPr>
              <w:fldChar w:fldCharType="begin"/>
            </w:r>
            <w:r>
              <w:rPr>
                <w:noProof/>
                <w:webHidden/>
              </w:rPr>
              <w:instrText xml:space="preserve"> PAGEREF _Toc126835411 \h </w:instrText>
            </w:r>
            <w:r>
              <w:rPr>
                <w:noProof/>
                <w:webHidden/>
              </w:rPr>
            </w:r>
            <w:r>
              <w:rPr>
                <w:noProof/>
                <w:webHidden/>
              </w:rPr>
              <w:fldChar w:fldCharType="separate"/>
            </w:r>
            <w:r>
              <w:rPr>
                <w:noProof/>
                <w:webHidden/>
              </w:rPr>
              <w:t>16</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12" w:history="1">
            <w:r w:rsidRPr="00C01FA5">
              <w:rPr>
                <w:rStyle w:val="Lienhypertexte"/>
                <w:b/>
                <w:noProof/>
              </w:rPr>
              <w:t>Départ</w:t>
            </w:r>
            <w:r>
              <w:rPr>
                <w:noProof/>
                <w:webHidden/>
              </w:rPr>
              <w:tab/>
            </w:r>
            <w:r>
              <w:rPr>
                <w:noProof/>
                <w:webHidden/>
              </w:rPr>
              <w:fldChar w:fldCharType="begin"/>
            </w:r>
            <w:r>
              <w:rPr>
                <w:noProof/>
                <w:webHidden/>
              </w:rPr>
              <w:instrText xml:space="preserve"> PAGEREF _Toc126835412 \h </w:instrText>
            </w:r>
            <w:r>
              <w:rPr>
                <w:noProof/>
                <w:webHidden/>
              </w:rPr>
            </w:r>
            <w:r>
              <w:rPr>
                <w:noProof/>
                <w:webHidden/>
              </w:rPr>
              <w:fldChar w:fldCharType="separate"/>
            </w:r>
            <w:r>
              <w:rPr>
                <w:noProof/>
                <w:webHidden/>
              </w:rPr>
              <w:t>16</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13" w:history="1">
            <w:r w:rsidRPr="00C01FA5">
              <w:rPr>
                <w:rStyle w:val="Lienhypertexte"/>
                <w:b/>
                <w:noProof/>
              </w:rPr>
              <w:t>Politique d’expulsion</w:t>
            </w:r>
            <w:r>
              <w:rPr>
                <w:noProof/>
                <w:webHidden/>
              </w:rPr>
              <w:tab/>
            </w:r>
            <w:r>
              <w:rPr>
                <w:noProof/>
                <w:webHidden/>
              </w:rPr>
              <w:fldChar w:fldCharType="begin"/>
            </w:r>
            <w:r>
              <w:rPr>
                <w:noProof/>
                <w:webHidden/>
              </w:rPr>
              <w:instrText xml:space="preserve"> PAGEREF _Toc126835413 \h </w:instrText>
            </w:r>
            <w:r>
              <w:rPr>
                <w:noProof/>
                <w:webHidden/>
              </w:rPr>
            </w:r>
            <w:r>
              <w:rPr>
                <w:noProof/>
                <w:webHidden/>
              </w:rPr>
              <w:fldChar w:fldCharType="separate"/>
            </w:r>
            <w:r>
              <w:rPr>
                <w:noProof/>
                <w:webHidden/>
              </w:rPr>
              <w:t>17</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14" w:history="1">
            <w:r w:rsidRPr="00C01FA5">
              <w:rPr>
                <w:rStyle w:val="Lienhypertexte"/>
                <w:b/>
                <w:noProof/>
              </w:rPr>
              <w:t>Politique de neutralité</w:t>
            </w:r>
            <w:r>
              <w:rPr>
                <w:noProof/>
                <w:webHidden/>
              </w:rPr>
              <w:tab/>
            </w:r>
            <w:r>
              <w:rPr>
                <w:noProof/>
                <w:webHidden/>
              </w:rPr>
              <w:fldChar w:fldCharType="begin"/>
            </w:r>
            <w:r>
              <w:rPr>
                <w:noProof/>
                <w:webHidden/>
              </w:rPr>
              <w:instrText xml:space="preserve"> PAGEREF _Toc126835414 \h </w:instrText>
            </w:r>
            <w:r>
              <w:rPr>
                <w:noProof/>
                <w:webHidden/>
              </w:rPr>
            </w:r>
            <w:r>
              <w:rPr>
                <w:noProof/>
                <w:webHidden/>
              </w:rPr>
              <w:fldChar w:fldCharType="separate"/>
            </w:r>
            <w:r>
              <w:rPr>
                <w:noProof/>
                <w:webHidden/>
              </w:rPr>
              <w:t>17</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15" w:history="1">
            <w:r w:rsidRPr="00C01FA5">
              <w:rPr>
                <w:rStyle w:val="Lienhypertexte"/>
                <w:b/>
                <w:noProof/>
              </w:rPr>
              <w:t>Participation des parents</w:t>
            </w:r>
            <w:r>
              <w:rPr>
                <w:noProof/>
                <w:webHidden/>
              </w:rPr>
              <w:tab/>
            </w:r>
            <w:r>
              <w:rPr>
                <w:noProof/>
                <w:webHidden/>
              </w:rPr>
              <w:fldChar w:fldCharType="begin"/>
            </w:r>
            <w:r>
              <w:rPr>
                <w:noProof/>
                <w:webHidden/>
              </w:rPr>
              <w:instrText xml:space="preserve"> PAGEREF _Toc126835415 \h </w:instrText>
            </w:r>
            <w:r>
              <w:rPr>
                <w:noProof/>
                <w:webHidden/>
              </w:rPr>
            </w:r>
            <w:r>
              <w:rPr>
                <w:noProof/>
                <w:webHidden/>
              </w:rPr>
              <w:fldChar w:fldCharType="separate"/>
            </w:r>
            <w:r>
              <w:rPr>
                <w:noProof/>
                <w:webHidden/>
              </w:rPr>
              <w:t>18</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16" w:history="1">
            <w:r w:rsidRPr="00C01FA5">
              <w:rPr>
                <w:rStyle w:val="Lienhypertexte"/>
                <w:b/>
                <w:noProof/>
              </w:rPr>
              <w:t>Sorties de groupe</w:t>
            </w:r>
            <w:r>
              <w:rPr>
                <w:noProof/>
                <w:webHidden/>
              </w:rPr>
              <w:tab/>
            </w:r>
            <w:r>
              <w:rPr>
                <w:noProof/>
                <w:webHidden/>
              </w:rPr>
              <w:fldChar w:fldCharType="begin"/>
            </w:r>
            <w:r>
              <w:rPr>
                <w:noProof/>
                <w:webHidden/>
              </w:rPr>
              <w:instrText xml:space="preserve"> PAGEREF _Toc126835416 \h </w:instrText>
            </w:r>
            <w:r>
              <w:rPr>
                <w:noProof/>
                <w:webHidden/>
              </w:rPr>
            </w:r>
            <w:r>
              <w:rPr>
                <w:noProof/>
                <w:webHidden/>
              </w:rPr>
              <w:fldChar w:fldCharType="separate"/>
            </w:r>
            <w:r>
              <w:rPr>
                <w:noProof/>
                <w:webHidden/>
              </w:rPr>
              <w:t>18</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17" w:history="1">
            <w:r w:rsidRPr="00C01FA5">
              <w:rPr>
                <w:rStyle w:val="Lienhypertexte"/>
                <w:b/>
                <w:noProof/>
              </w:rPr>
              <w:t>Médicaments</w:t>
            </w:r>
            <w:r>
              <w:rPr>
                <w:noProof/>
                <w:webHidden/>
              </w:rPr>
              <w:tab/>
            </w:r>
            <w:r>
              <w:rPr>
                <w:noProof/>
                <w:webHidden/>
              </w:rPr>
              <w:fldChar w:fldCharType="begin"/>
            </w:r>
            <w:r>
              <w:rPr>
                <w:noProof/>
                <w:webHidden/>
              </w:rPr>
              <w:instrText xml:space="preserve"> PAGEREF _Toc126835417 \h </w:instrText>
            </w:r>
            <w:r>
              <w:rPr>
                <w:noProof/>
                <w:webHidden/>
              </w:rPr>
            </w:r>
            <w:r>
              <w:rPr>
                <w:noProof/>
                <w:webHidden/>
              </w:rPr>
              <w:fldChar w:fldCharType="separate"/>
            </w:r>
            <w:r>
              <w:rPr>
                <w:noProof/>
                <w:webHidden/>
              </w:rPr>
              <w:t>19</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18" w:history="1">
            <w:r w:rsidRPr="00C01FA5">
              <w:rPr>
                <w:rStyle w:val="Lienhypertexte"/>
                <w:b/>
                <w:noProof/>
              </w:rPr>
              <w:t>Protocole de retrait en cas de maladie</w:t>
            </w:r>
            <w:r>
              <w:rPr>
                <w:noProof/>
                <w:webHidden/>
              </w:rPr>
              <w:tab/>
            </w:r>
            <w:r>
              <w:rPr>
                <w:noProof/>
                <w:webHidden/>
              </w:rPr>
              <w:fldChar w:fldCharType="begin"/>
            </w:r>
            <w:r>
              <w:rPr>
                <w:noProof/>
                <w:webHidden/>
              </w:rPr>
              <w:instrText xml:space="preserve"> PAGEREF _Toc126835418 \h </w:instrText>
            </w:r>
            <w:r>
              <w:rPr>
                <w:noProof/>
                <w:webHidden/>
              </w:rPr>
            </w:r>
            <w:r>
              <w:rPr>
                <w:noProof/>
                <w:webHidden/>
              </w:rPr>
              <w:fldChar w:fldCharType="separate"/>
            </w:r>
            <w:r>
              <w:rPr>
                <w:noProof/>
                <w:webHidden/>
              </w:rPr>
              <w:t>20</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19" w:history="1">
            <w:r w:rsidRPr="00C01FA5">
              <w:rPr>
                <w:rStyle w:val="Lienhypertexte"/>
                <w:b/>
                <w:noProof/>
              </w:rPr>
              <w:t>En cas d’incident</w:t>
            </w:r>
            <w:r>
              <w:rPr>
                <w:noProof/>
                <w:webHidden/>
              </w:rPr>
              <w:tab/>
            </w:r>
            <w:r>
              <w:rPr>
                <w:noProof/>
                <w:webHidden/>
              </w:rPr>
              <w:fldChar w:fldCharType="begin"/>
            </w:r>
            <w:r>
              <w:rPr>
                <w:noProof/>
                <w:webHidden/>
              </w:rPr>
              <w:instrText xml:space="preserve"> PAGEREF _Toc126835419 \h </w:instrText>
            </w:r>
            <w:r>
              <w:rPr>
                <w:noProof/>
                <w:webHidden/>
              </w:rPr>
            </w:r>
            <w:r>
              <w:rPr>
                <w:noProof/>
                <w:webHidden/>
              </w:rPr>
              <w:fldChar w:fldCharType="separate"/>
            </w:r>
            <w:r>
              <w:rPr>
                <w:noProof/>
                <w:webHidden/>
              </w:rPr>
              <w:t>21</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20" w:history="1">
            <w:r w:rsidRPr="00C01FA5">
              <w:rPr>
                <w:rStyle w:val="Lienhypertexte"/>
                <w:b/>
                <w:noProof/>
              </w:rPr>
              <w:t>Urgence</w:t>
            </w:r>
            <w:r>
              <w:rPr>
                <w:noProof/>
                <w:webHidden/>
              </w:rPr>
              <w:tab/>
            </w:r>
            <w:r>
              <w:rPr>
                <w:noProof/>
                <w:webHidden/>
              </w:rPr>
              <w:fldChar w:fldCharType="begin"/>
            </w:r>
            <w:r>
              <w:rPr>
                <w:noProof/>
                <w:webHidden/>
              </w:rPr>
              <w:instrText xml:space="preserve"> PAGEREF _Toc126835420 \h </w:instrText>
            </w:r>
            <w:r>
              <w:rPr>
                <w:noProof/>
                <w:webHidden/>
              </w:rPr>
            </w:r>
            <w:r>
              <w:rPr>
                <w:noProof/>
                <w:webHidden/>
              </w:rPr>
              <w:fldChar w:fldCharType="separate"/>
            </w:r>
            <w:r>
              <w:rPr>
                <w:noProof/>
                <w:webHidden/>
              </w:rPr>
              <w:t>22</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21" w:history="1">
            <w:r w:rsidRPr="00C01FA5">
              <w:rPr>
                <w:rStyle w:val="Lienhypertexte"/>
                <w:rFonts w:cs="Lucida Sans Unicode"/>
                <w:b/>
                <w:bCs/>
                <w:noProof/>
              </w:rPr>
              <w:t>Application des mesures d’hygiène, de santé et de sécurité</w:t>
            </w:r>
            <w:r>
              <w:rPr>
                <w:noProof/>
                <w:webHidden/>
              </w:rPr>
              <w:tab/>
            </w:r>
            <w:r>
              <w:rPr>
                <w:noProof/>
                <w:webHidden/>
              </w:rPr>
              <w:fldChar w:fldCharType="begin"/>
            </w:r>
            <w:r>
              <w:rPr>
                <w:noProof/>
                <w:webHidden/>
              </w:rPr>
              <w:instrText xml:space="preserve"> PAGEREF _Toc126835421 \h </w:instrText>
            </w:r>
            <w:r>
              <w:rPr>
                <w:noProof/>
                <w:webHidden/>
              </w:rPr>
            </w:r>
            <w:r>
              <w:rPr>
                <w:noProof/>
                <w:webHidden/>
              </w:rPr>
              <w:fldChar w:fldCharType="separate"/>
            </w:r>
            <w:r>
              <w:rPr>
                <w:noProof/>
                <w:webHidden/>
              </w:rPr>
              <w:t>22</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22" w:history="1">
            <w:r w:rsidRPr="00C01FA5">
              <w:rPr>
                <w:rStyle w:val="Lienhypertexte"/>
                <w:b/>
                <w:noProof/>
              </w:rPr>
              <w:t>Procédure de traitement des plaintes</w:t>
            </w:r>
            <w:r>
              <w:rPr>
                <w:noProof/>
                <w:webHidden/>
              </w:rPr>
              <w:tab/>
            </w:r>
            <w:r>
              <w:rPr>
                <w:noProof/>
                <w:webHidden/>
              </w:rPr>
              <w:fldChar w:fldCharType="begin"/>
            </w:r>
            <w:r>
              <w:rPr>
                <w:noProof/>
                <w:webHidden/>
              </w:rPr>
              <w:instrText xml:space="preserve"> PAGEREF _Toc126835422 \h </w:instrText>
            </w:r>
            <w:r>
              <w:rPr>
                <w:noProof/>
                <w:webHidden/>
              </w:rPr>
            </w:r>
            <w:r>
              <w:rPr>
                <w:noProof/>
                <w:webHidden/>
              </w:rPr>
              <w:fldChar w:fldCharType="separate"/>
            </w:r>
            <w:r>
              <w:rPr>
                <w:noProof/>
                <w:webHidden/>
              </w:rPr>
              <w:t>23</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23" w:history="1">
            <w:r w:rsidRPr="00C01FA5">
              <w:rPr>
                <w:rStyle w:val="Lienhypertexte"/>
                <w:b/>
                <w:noProof/>
              </w:rPr>
              <w:t>Comité de parents</w:t>
            </w:r>
            <w:r>
              <w:rPr>
                <w:noProof/>
                <w:webHidden/>
              </w:rPr>
              <w:tab/>
            </w:r>
            <w:r>
              <w:rPr>
                <w:noProof/>
                <w:webHidden/>
              </w:rPr>
              <w:fldChar w:fldCharType="begin"/>
            </w:r>
            <w:r>
              <w:rPr>
                <w:noProof/>
                <w:webHidden/>
              </w:rPr>
              <w:instrText xml:space="preserve"> PAGEREF _Toc126835423 \h </w:instrText>
            </w:r>
            <w:r>
              <w:rPr>
                <w:noProof/>
                <w:webHidden/>
              </w:rPr>
            </w:r>
            <w:r>
              <w:rPr>
                <w:noProof/>
                <w:webHidden/>
              </w:rPr>
              <w:fldChar w:fldCharType="separate"/>
            </w:r>
            <w:r>
              <w:rPr>
                <w:noProof/>
                <w:webHidden/>
              </w:rPr>
              <w:t>24</w:t>
            </w:r>
            <w:r>
              <w:rPr>
                <w:noProof/>
                <w:webHidden/>
              </w:rPr>
              <w:fldChar w:fldCharType="end"/>
            </w:r>
          </w:hyperlink>
        </w:p>
        <w:p w:rsidR="00100031" w:rsidRDefault="00100031">
          <w:pPr>
            <w:pStyle w:val="TM2"/>
            <w:tabs>
              <w:tab w:val="right" w:leader="dot" w:pos="8630"/>
            </w:tabs>
            <w:rPr>
              <w:rFonts w:asciiTheme="minorHAnsi" w:eastAsiaTheme="minorEastAsia" w:hAnsiTheme="minorHAnsi" w:cstheme="minorBidi"/>
              <w:noProof/>
              <w:lang w:eastAsia="fr-CA"/>
            </w:rPr>
          </w:pPr>
          <w:hyperlink w:anchor="_Toc126835424" w:history="1">
            <w:r w:rsidRPr="00C01FA5">
              <w:rPr>
                <w:rStyle w:val="Lienhypertexte"/>
                <w:b/>
                <w:noProof/>
              </w:rPr>
              <w:t>Divers</w:t>
            </w:r>
            <w:r>
              <w:rPr>
                <w:noProof/>
                <w:webHidden/>
              </w:rPr>
              <w:tab/>
            </w:r>
            <w:r>
              <w:rPr>
                <w:noProof/>
                <w:webHidden/>
              </w:rPr>
              <w:fldChar w:fldCharType="begin"/>
            </w:r>
            <w:r>
              <w:rPr>
                <w:noProof/>
                <w:webHidden/>
              </w:rPr>
              <w:instrText xml:space="preserve"> PAGEREF _Toc126835424 \h </w:instrText>
            </w:r>
            <w:r>
              <w:rPr>
                <w:noProof/>
                <w:webHidden/>
              </w:rPr>
            </w:r>
            <w:r>
              <w:rPr>
                <w:noProof/>
                <w:webHidden/>
              </w:rPr>
              <w:fldChar w:fldCharType="separate"/>
            </w:r>
            <w:r>
              <w:rPr>
                <w:noProof/>
                <w:webHidden/>
              </w:rPr>
              <w:t>25</w:t>
            </w:r>
            <w:r>
              <w:rPr>
                <w:noProof/>
                <w:webHidden/>
              </w:rPr>
              <w:fldChar w:fldCharType="end"/>
            </w:r>
          </w:hyperlink>
        </w:p>
        <w:p w:rsidR="00100031" w:rsidRDefault="00100031" w:rsidP="00100031">
          <w:r>
            <w:rPr>
              <w:lang w:val="fr-FR"/>
            </w:rPr>
            <w:fldChar w:fldCharType="end"/>
          </w:r>
        </w:p>
      </w:sdtContent>
    </w:sdt>
    <w:p w:rsidR="00100031" w:rsidRDefault="00100031" w:rsidP="00103D2D">
      <w:pPr>
        <w:pStyle w:val="Titre2"/>
        <w:rPr>
          <w:b/>
        </w:rPr>
      </w:pPr>
    </w:p>
    <w:p w:rsidR="00100031" w:rsidRDefault="00100031" w:rsidP="00103D2D">
      <w:pPr>
        <w:pStyle w:val="Titre2"/>
        <w:rPr>
          <w:b/>
        </w:rPr>
      </w:pPr>
    </w:p>
    <w:p w:rsidR="00100031" w:rsidRDefault="00100031" w:rsidP="00103D2D">
      <w:pPr>
        <w:pStyle w:val="Titre2"/>
        <w:rPr>
          <w:b/>
        </w:rPr>
      </w:pPr>
    </w:p>
    <w:p w:rsidR="00EE33CD" w:rsidRPr="00103D2D" w:rsidRDefault="00D63628" w:rsidP="00103D2D">
      <w:pPr>
        <w:pStyle w:val="Titre2"/>
        <w:rPr>
          <w:b/>
        </w:rPr>
      </w:pPr>
      <w:bookmarkStart w:id="0" w:name="_Toc126835390"/>
      <w:r>
        <w:rPr>
          <w:b/>
        </w:rPr>
        <w:t>Prés</w:t>
      </w:r>
      <w:r w:rsidR="009535A0">
        <w:rPr>
          <w:b/>
        </w:rPr>
        <w:t>entation de la garderie « Les pe</w:t>
      </w:r>
      <w:r>
        <w:rPr>
          <w:b/>
        </w:rPr>
        <w:t>tits trésors du Lac »</w:t>
      </w:r>
      <w:bookmarkEnd w:id="0"/>
    </w:p>
    <w:p w:rsidR="00D63628" w:rsidRDefault="00D63628" w:rsidP="00670438">
      <w:pPr>
        <w:jc w:val="both"/>
      </w:pPr>
      <w:r w:rsidRPr="00FB5EDC">
        <w:t>Les petits trésors, ce sont ces enfants</w:t>
      </w:r>
      <w:r>
        <w:t xml:space="preserve"> que nous aimons par-dessus tout et que nous voulons accompagner, avec les parents, dans le développement de leur autonomie.</w:t>
      </w:r>
    </w:p>
    <w:p w:rsidR="00D63628" w:rsidRDefault="00D63628" w:rsidP="00670438">
      <w:pPr>
        <w:jc w:val="both"/>
      </w:pPr>
      <w:r>
        <w:t>C’est dans cette p</w:t>
      </w:r>
      <w:r w:rsidR="00EE33CD">
        <w:t>erspective que la garderie Les Pe</w:t>
      </w:r>
      <w:r>
        <w:t>tits Trésors du La</w:t>
      </w:r>
      <w:r w:rsidR="00510BB5">
        <w:t xml:space="preserve">c </w:t>
      </w:r>
      <w:r w:rsidR="00334B5A">
        <w:t>a vu</w:t>
      </w:r>
      <w:r w:rsidR="00510BB5">
        <w:t xml:space="preserve"> le jour au printemps 2017</w:t>
      </w:r>
      <w:r>
        <w:t xml:space="preserve"> sur le t</w:t>
      </w:r>
      <w:r w:rsidR="006C18B5">
        <w:t xml:space="preserve">erritoire de Lac Brome </w:t>
      </w:r>
      <w:r w:rsidR="006C18B5" w:rsidRPr="000C5879">
        <w:t>en Montérégie</w:t>
      </w:r>
      <w:r w:rsidRPr="000C5879">
        <w:t xml:space="preserve"> </w:t>
      </w:r>
      <w:r w:rsidR="00A2015B">
        <w:t>permettant d’offrir 80</w:t>
      </w:r>
      <w:r>
        <w:t xml:space="preserve"> places de garde pour la petite enfance.</w:t>
      </w:r>
    </w:p>
    <w:p w:rsidR="00D63628" w:rsidRDefault="009535A0" w:rsidP="00670438">
      <w:pPr>
        <w:jc w:val="both"/>
      </w:pPr>
      <w:r>
        <w:t xml:space="preserve">La garderie </w:t>
      </w:r>
      <w:r w:rsidR="00B57B76">
        <w:t>l</w:t>
      </w:r>
      <w:r>
        <w:t>es Pe</w:t>
      </w:r>
      <w:r w:rsidR="00D63628">
        <w:t xml:space="preserve">tits </w:t>
      </w:r>
      <w:r w:rsidR="00D63628" w:rsidRPr="00334B5A">
        <w:rPr>
          <w:color w:val="FF0000"/>
          <w:sz w:val="28"/>
          <w:szCs w:val="28"/>
        </w:rPr>
        <w:t>Trésors</w:t>
      </w:r>
      <w:r w:rsidR="00D63628" w:rsidRPr="00EE33CD">
        <w:rPr>
          <w:color w:val="FF0000"/>
          <w:sz w:val="24"/>
          <w:szCs w:val="24"/>
        </w:rPr>
        <w:t xml:space="preserve"> </w:t>
      </w:r>
      <w:r w:rsidR="00D63628">
        <w:t xml:space="preserve">du Lac </w:t>
      </w:r>
      <w:r w:rsidR="00334B5A">
        <w:t>est</w:t>
      </w:r>
      <w:r w:rsidR="00D63628">
        <w:t xml:space="preserve"> reconnue, comme son nom en fait foi, pour le </w:t>
      </w:r>
      <w:r w:rsidR="00D63628" w:rsidRPr="00EE33CD">
        <w:rPr>
          <w:color w:val="FF0000"/>
          <w:sz w:val="28"/>
          <w:szCs w:val="28"/>
        </w:rPr>
        <w:t>T</w:t>
      </w:r>
      <w:r w:rsidR="00D63628">
        <w:t xml:space="preserve">alent des personnes qui accompagnent les enfants, le </w:t>
      </w:r>
      <w:r w:rsidR="00D63628" w:rsidRPr="00EE33CD">
        <w:rPr>
          <w:color w:val="FF0000"/>
          <w:sz w:val="28"/>
          <w:szCs w:val="28"/>
        </w:rPr>
        <w:t>R</w:t>
      </w:r>
      <w:r w:rsidR="00D63628">
        <w:t>espect de leurs réalités et de leur unicité, l’</w:t>
      </w:r>
      <w:r w:rsidR="00D63628" w:rsidRPr="00EE33CD">
        <w:rPr>
          <w:color w:val="FF0000"/>
          <w:sz w:val="28"/>
          <w:szCs w:val="28"/>
        </w:rPr>
        <w:t>É</w:t>
      </w:r>
      <w:r w:rsidR="00D63628">
        <w:t xml:space="preserve">coute des besoins de chacun, la </w:t>
      </w:r>
      <w:r w:rsidR="00D63628" w:rsidRPr="00EE33CD">
        <w:rPr>
          <w:color w:val="FF0000"/>
          <w:sz w:val="28"/>
          <w:szCs w:val="28"/>
        </w:rPr>
        <w:t>S</w:t>
      </w:r>
      <w:r w:rsidR="00D63628">
        <w:t>atisfaction tant des parents que des enfants, l’</w:t>
      </w:r>
      <w:r w:rsidR="00D63628" w:rsidRPr="00EE33CD">
        <w:rPr>
          <w:color w:val="FF0000"/>
          <w:sz w:val="28"/>
          <w:szCs w:val="28"/>
        </w:rPr>
        <w:t>O</w:t>
      </w:r>
      <w:r w:rsidR="00D63628">
        <w:t xml:space="preserve">uverture d’esprit de l’équipe d’éducatrices, la </w:t>
      </w:r>
      <w:r w:rsidR="00D63628" w:rsidRPr="00EE33CD">
        <w:rPr>
          <w:color w:val="FF0000"/>
          <w:sz w:val="28"/>
          <w:szCs w:val="28"/>
        </w:rPr>
        <w:t>R</w:t>
      </w:r>
      <w:r w:rsidR="00D63628">
        <w:t xml:space="preserve">econnaissance du cheminement et des succès des enfants et la </w:t>
      </w:r>
      <w:r w:rsidR="00D63628" w:rsidRPr="00EE33CD">
        <w:rPr>
          <w:color w:val="FF0000"/>
          <w:sz w:val="28"/>
          <w:szCs w:val="28"/>
        </w:rPr>
        <w:t>S</w:t>
      </w:r>
      <w:r w:rsidR="00D63628">
        <w:t>timulation de tout leur potentiel.</w:t>
      </w:r>
    </w:p>
    <w:p w:rsidR="00D63628" w:rsidRPr="000C5879" w:rsidRDefault="00D63628" w:rsidP="00670438">
      <w:pPr>
        <w:jc w:val="both"/>
      </w:pPr>
      <w:r w:rsidRPr="000C5879">
        <w:t>En plus de se conformer aux l</w:t>
      </w:r>
      <w:r w:rsidR="006C18B5" w:rsidRPr="000C5879">
        <w:t>ois et règlements sur les services de garde éducatif</w:t>
      </w:r>
      <w:r w:rsidR="00B57B76">
        <w:t>s</w:t>
      </w:r>
      <w:r w:rsidR="00E00A47" w:rsidRPr="000C5879">
        <w:t xml:space="preserve"> à l’enfance</w:t>
      </w:r>
      <w:r w:rsidRPr="000C5879">
        <w:t>, le personnel appuie ses interve</w:t>
      </w:r>
      <w:r w:rsidR="006C18B5" w:rsidRPr="000C5879">
        <w:t xml:space="preserve">ntions </w:t>
      </w:r>
      <w:r w:rsidR="00445418" w:rsidRPr="000C5879">
        <w:t>en lien avec la plate</w:t>
      </w:r>
      <w:r w:rsidR="00E00A47" w:rsidRPr="000C5879">
        <w:t>forme pédagogique de notre garderie. Celle-ci est basée sur la philosophie du p</w:t>
      </w:r>
      <w:r w:rsidR="006F0910" w:rsidRPr="000C5879">
        <w:t xml:space="preserve">rogramme éducatif </w:t>
      </w:r>
      <w:r w:rsidR="006C18B5" w:rsidRPr="000C5879">
        <w:t>du Ministère de la Famille</w:t>
      </w:r>
      <w:r w:rsidR="00593059" w:rsidRPr="000C5879">
        <w:t xml:space="preserve"> </w:t>
      </w:r>
      <w:r w:rsidR="00334B5A">
        <w:t>« Accueillir la petite enfance ».</w:t>
      </w:r>
    </w:p>
    <w:p w:rsidR="00D63628" w:rsidRPr="000C5879" w:rsidRDefault="00D63628" w:rsidP="00670438">
      <w:pPr>
        <w:jc w:val="both"/>
        <w:rPr>
          <w:sz w:val="16"/>
          <w:szCs w:val="16"/>
        </w:rPr>
      </w:pPr>
      <w:r w:rsidRPr="000C5879">
        <w:t>L’enfant p</w:t>
      </w:r>
      <w:r w:rsidR="00334B5A">
        <w:t>eut</w:t>
      </w:r>
      <w:r w:rsidRPr="000C5879">
        <w:t xml:space="preserve"> donc évoluer grâce à une équipe qualifiée et compétente, préoccupée par sa santé, sa sécurité, son développement global et son bien-être.</w:t>
      </w:r>
    </w:p>
    <w:p w:rsidR="00103D2D" w:rsidRPr="000C5879" w:rsidRDefault="00103D2D" w:rsidP="00670438">
      <w:pPr>
        <w:jc w:val="both"/>
        <w:rPr>
          <w:sz w:val="16"/>
          <w:szCs w:val="16"/>
        </w:rPr>
      </w:pPr>
    </w:p>
    <w:p w:rsidR="00D63628" w:rsidRPr="000C5879" w:rsidRDefault="00D63628" w:rsidP="00103D2D">
      <w:pPr>
        <w:pStyle w:val="Titre2"/>
        <w:rPr>
          <w:b/>
          <w:color w:val="auto"/>
        </w:rPr>
      </w:pPr>
      <w:bookmarkStart w:id="1" w:name="_Toc126835391"/>
      <w:r w:rsidRPr="000C5879">
        <w:rPr>
          <w:b/>
          <w:color w:val="auto"/>
        </w:rPr>
        <w:lastRenderedPageBreak/>
        <w:t>Orientations générales</w:t>
      </w:r>
      <w:bookmarkEnd w:id="1"/>
    </w:p>
    <w:p w:rsidR="00E00A47" w:rsidRPr="000C5879" w:rsidRDefault="009535A0" w:rsidP="006F0910">
      <w:pPr>
        <w:spacing w:line="240" w:lineRule="auto"/>
        <w:jc w:val="both"/>
      </w:pPr>
      <w:r w:rsidRPr="000C5879">
        <w:t>La garderie Les Pe</w:t>
      </w:r>
      <w:r w:rsidR="006F0910" w:rsidRPr="000C5879">
        <w:t xml:space="preserve">tits Trésors du </w:t>
      </w:r>
      <w:r w:rsidR="00D63628" w:rsidRPr="000C5879">
        <w:t xml:space="preserve">Lac </w:t>
      </w:r>
      <w:r w:rsidR="00E00A47" w:rsidRPr="000C5879">
        <w:t xml:space="preserve">est un organisme privé </w:t>
      </w:r>
      <w:r w:rsidR="006F0910" w:rsidRPr="000C5879">
        <w:t xml:space="preserve">subventionné </w:t>
      </w:r>
      <w:r w:rsidR="00E00A47" w:rsidRPr="000C5879">
        <w:t>détenant un permis du Ministère de la Famille.</w:t>
      </w:r>
    </w:p>
    <w:p w:rsidR="00E00A47" w:rsidRPr="000C5879" w:rsidRDefault="00E00A47" w:rsidP="00670438">
      <w:pPr>
        <w:jc w:val="both"/>
      </w:pPr>
      <w:r w:rsidRPr="000C5879">
        <w:t xml:space="preserve"> La garderie </w:t>
      </w:r>
      <w:r w:rsidR="00D63628" w:rsidRPr="000C5879">
        <w:t>assure des services de garde de qualité</w:t>
      </w:r>
      <w:r w:rsidR="006F0910" w:rsidRPr="000C5879">
        <w:t xml:space="preserve"> et diversifiés</w:t>
      </w:r>
      <w:r w:rsidR="00D63628" w:rsidRPr="000C5879">
        <w:t xml:space="preserve"> au</w:t>
      </w:r>
      <w:r w:rsidR="00AA7843">
        <w:t> :</w:t>
      </w:r>
      <w:r w:rsidR="00D63628" w:rsidRPr="000C5879">
        <w:t xml:space="preserve"> </w:t>
      </w:r>
    </w:p>
    <w:p w:rsidR="00C30889" w:rsidRDefault="00D63628" w:rsidP="00670438">
      <w:pPr>
        <w:spacing w:after="0"/>
        <w:jc w:val="center"/>
      </w:pPr>
      <w:r>
        <w:t>481, route 215</w:t>
      </w:r>
      <w:r w:rsidRPr="00243311">
        <w:t>,</w:t>
      </w:r>
    </w:p>
    <w:p w:rsidR="00C30889" w:rsidRDefault="00D63628" w:rsidP="00670438">
      <w:pPr>
        <w:spacing w:after="0"/>
        <w:jc w:val="center"/>
      </w:pPr>
      <w:r w:rsidRPr="00243311">
        <w:t>Lac Brome</w:t>
      </w:r>
    </w:p>
    <w:p w:rsidR="00C30889" w:rsidRDefault="00DD01EB" w:rsidP="00670438">
      <w:pPr>
        <w:spacing w:after="0"/>
        <w:jc w:val="center"/>
      </w:pPr>
      <w:r>
        <w:t>J0E 1V</w:t>
      </w:r>
      <w:r w:rsidR="000937CC">
        <w:t>0</w:t>
      </w:r>
    </w:p>
    <w:p w:rsidR="00D63628" w:rsidRPr="000C0B2B" w:rsidRDefault="008000C8" w:rsidP="00670438">
      <w:r>
        <w:t>et ce, à 80</w:t>
      </w:r>
      <w:r w:rsidR="00D63628" w:rsidRPr="000C0B2B">
        <w:t xml:space="preserve"> enfants</w:t>
      </w:r>
      <w:r w:rsidR="006E4A2F" w:rsidRPr="000C0B2B">
        <w:t xml:space="preserve"> de </w:t>
      </w:r>
      <w:r w:rsidR="00334B5A" w:rsidRPr="000C0B2B">
        <w:t>0</w:t>
      </w:r>
      <w:r w:rsidR="006E4A2F" w:rsidRPr="000C0B2B">
        <w:t xml:space="preserve"> mois à 5 ans</w:t>
      </w:r>
      <w:r w:rsidR="000937CC" w:rsidRPr="000C0B2B">
        <w:t>, dont 1</w:t>
      </w:r>
      <w:r w:rsidR="00621EC7" w:rsidRPr="000C0B2B">
        <w:t>5</w:t>
      </w:r>
      <w:r w:rsidR="000937CC" w:rsidRPr="000C0B2B">
        <w:t xml:space="preserve"> poupons</w:t>
      </w:r>
      <w:r w:rsidR="00D63628" w:rsidRPr="000C0B2B">
        <w:t>.</w:t>
      </w:r>
    </w:p>
    <w:p w:rsidR="00D63628" w:rsidRPr="00243311" w:rsidRDefault="00D63628" w:rsidP="00670438">
      <w:pPr>
        <w:jc w:val="both"/>
      </w:pPr>
      <w:r w:rsidRPr="00243311">
        <w:t>La qualité de nos services est soutenue par les lignes directrices du programme éducatif «Accueillir la petite enfance» du ministère de l</w:t>
      </w:r>
      <w:r>
        <w:t>a Famille et des Aînés.</w:t>
      </w:r>
      <w:r w:rsidRPr="00243311">
        <w:t xml:space="preserve"> En ce sens, notre mission est triple. Nous nous engageons à :</w:t>
      </w:r>
    </w:p>
    <w:p w:rsidR="00D63628" w:rsidRPr="00243311" w:rsidRDefault="00D63628" w:rsidP="00670438">
      <w:pPr>
        <w:pStyle w:val="Paragraphedeliste"/>
        <w:numPr>
          <w:ilvl w:val="0"/>
          <w:numId w:val="8"/>
        </w:numPr>
        <w:jc w:val="both"/>
      </w:pPr>
      <w:r w:rsidRPr="00243311">
        <w:t>assurer le bien-être, la santé et la sécurité des enfants qui nous seront confiés</w:t>
      </w:r>
      <w:r w:rsidR="00B57B76">
        <w:t>,</w:t>
      </w:r>
      <w:r w:rsidRPr="00243311">
        <w:t xml:space="preserve"> et ce</w:t>
      </w:r>
      <w:r w:rsidR="00AA7843">
        <w:t>,</w:t>
      </w:r>
      <w:r w:rsidRPr="00243311">
        <w:t xml:space="preserve"> notamment grâce à une installation neuve et complètement pensée pour eux.</w:t>
      </w:r>
    </w:p>
    <w:p w:rsidR="00D63628" w:rsidRPr="00243311" w:rsidRDefault="00B57B76" w:rsidP="00670438">
      <w:pPr>
        <w:pStyle w:val="Paragraphedeliste"/>
        <w:numPr>
          <w:ilvl w:val="0"/>
          <w:numId w:val="8"/>
        </w:numPr>
        <w:jc w:val="both"/>
      </w:pPr>
      <w:r>
        <w:t>P</w:t>
      </w:r>
      <w:r w:rsidR="00D63628" w:rsidRPr="00243311">
        <w:t xml:space="preserve">uisque l’enfant nous est confié depuis la naissance jusqu’à l’entrée à l’école, nous nous assurons de stimuler </w:t>
      </w:r>
      <w:r w:rsidR="00D63628">
        <w:t>son</w:t>
      </w:r>
      <w:r w:rsidR="00A2015B">
        <w:t xml:space="preserve"> développement à tous les plans, soient les pla</w:t>
      </w:r>
      <w:r w:rsidR="00642F07">
        <w:t>ns affectif, social, cognitif, langagier ainsi que physique et moteur.</w:t>
      </w:r>
    </w:p>
    <w:p w:rsidR="00D63628" w:rsidRPr="00243311" w:rsidRDefault="00D63628" w:rsidP="00670438">
      <w:pPr>
        <w:pStyle w:val="Paragraphedeliste"/>
        <w:numPr>
          <w:ilvl w:val="0"/>
          <w:numId w:val="8"/>
        </w:numPr>
        <w:jc w:val="both"/>
      </w:pPr>
      <w:r>
        <w:t>p</w:t>
      </w:r>
      <w:r w:rsidRPr="00243311">
        <w:t xml:space="preserve">révenir l’apparition ultérieure de diverses difficultés, soit d’apprentissage, de comportement et d’insertion sociale. </w:t>
      </w:r>
    </w:p>
    <w:p w:rsidR="00D63628" w:rsidRPr="00243311" w:rsidRDefault="00D63628" w:rsidP="00670438">
      <w:pPr>
        <w:jc w:val="both"/>
      </w:pPr>
      <w:r w:rsidRPr="00243311">
        <w:t xml:space="preserve">La garderie les Petits trésors du Lac accueille des poupons et des enfants âgés de </w:t>
      </w:r>
      <w:r w:rsidR="00000139">
        <w:t>3</w:t>
      </w:r>
      <w:r w:rsidRPr="00243311">
        <w:t xml:space="preserve"> mois jusqu’à la fréquentation de la maternelle, à</w:t>
      </w:r>
      <w:r w:rsidR="00000139">
        <w:t xml:space="preserve"> temps plein et à temps partiel, de jour comme de soir.</w:t>
      </w:r>
      <w:r w:rsidRPr="00243311">
        <w:t xml:space="preserve"> L’établissement favorise l’intégration des enfants ayant des besoins particuliers en collaboration avec le </w:t>
      </w:r>
      <w:r w:rsidR="00340B13">
        <w:t>CIUSSS</w:t>
      </w:r>
      <w:r w:rsidRPr="00243311">
        <w:t xml:space="preserve"> de </w:t>
      </w:r>
      <w:r w:rsidR="0098362A">
        <w:t>l’Estrie</w:t>
      </w:r>
      <w:r w:rsidRPr="00243311">
        <w:t xml:space="preserve"> </w:t>
      </w:r>
      <w:r>
        <w:t xml:space="preserve">et les </w:t>
      </w:r>
      <w:r w:rsidRPr="003E41FC">
        <w:t>aut</w:t>
      </w:r>
      <w:r w:rsidRPr="003E41FC">
        <w:rPr>
          <w:rStyle w:val="Marquedecommentaire"/>
          <w:sz w:val="22"/>
          <w:szCs w:val="22"/>
        </w:rPr>
        <w:t>res part</w:t>
      </w:r>
      <w:r w:rsidRPr="003E41FC">
        <w:t>enaires</w:t>
      </w:r>
      <w:r>
        <w:t xml:space="preserve"> du réseau de la santé.</w:t>
      </w:r>
    </w:p>
    <w:p w:rsidR="00D63628" w:rsidRPr="00243311" w:rsidRDefault="00123EB6" w:rsidP="00670438">
      <w:pPr>
        <w:ind w:firstLine="360"/>
        <w:jc w:val="both"/>
      </w:pPr>
      <w:r>
        <w:t xml:space="preserve">Les valeurs privilégiées </w:t>
      </w:r>
      <w:r w:rsidR="00D63628" w:rsidRPr="00243311">
        <w:t xml:space="preserve">dans notre </w:t>
      </w:r>
      <w:r w:rsidR="00E30701" w:rsidRPr="00243311">
        <w:t>établissement </w:t>
      </w:r>
      <w:r w:rsidR="00E30701">
        <w:t>sont</w:t>
      </w:r>
      <w:r w:rsidR="00D63628">
        <w:t xml:space="preserve"> </w:t>
      </w:r>
      <w:r w:rsidR="00D63628" w:rsidRPr="00243311">
        <w:t>:</w:t>
      </w:r>
    </w:p>
    <w:p w:rsidR="00D63628" w:rsidRPr="00243311" w:rsidRDefault="00D63628" w:rsidP="00670438">
      <w:pPr>
        <w:pStyle w:val="Paragraphedeliste"/>
        <w:numPr>
          <w:ilvl w:val="0"/>
          <w:numId w:val="8"/>
        </w:numPr>
        <w:jc w:val="both"/>
      </w:pPr>
      <w:r>
        <w:t>L</w:t>
      </w:r>
      <w:r w:rsidRPr="00243311">
        <w:t>’estime de soi</w:t>
      </w:r>
    </w:p>
    <w:p w:rsidR="00D63628" w:rsidRPr="00243311" w:rsidRDefault="00D63628" w:rsidP="00670438">
      <w:pPr>
        <w:pStyle w:val="Paragraphedeliste"/>
        <w:numPr>
          <w:ilvl w:val="0"/>
          <w:numId w:val="8"/>
        </w:numPr>
        <w:jc w:val="both"/>
      </w:pPr>
      <w:r w:rsidRPr="00243311">
        <w:t>Le respect</w:t>
      </w:r>
    </w:p>
    <w:p w:rsidR="00D63628" w:rsidRPr="00243311" w:rsidRDefault="00D63628" w:rsidP="00670438">
      <w:pPr>
        <w:pStyle w:val="Paragraphedeliste"/>
        <w:numPr>
          <w:ilvl w:val="0"/>
          <w:numId w:val="8"/>
        </w:numPr>
        <w:jc w:val="both"/>
      </w:pPr>
      <w:r w:rsidRPr="00243311">
        <w:t>Le bien-être</w:t>
      </w:r>
    </w:p>
    <w:p w:rsidR="00D63628" w:rsidRPr="00243311" w:rsidRDefault="00D63628" w:rsidP="00670438">
      <w:pPr>
        <w:pStyle w:val="Paragraphedeliste"/>
        <w:numPr>
          <w:ilvl w:val="0"/>
          <w:numId w:val="8"/>
        </w:numPr>
        <w:jc w:val="both"/>
      </w:pPr>
      <w:r w:rsidRPr="00243311">
        <w:t>La collaboration</w:t>
      </w:r>
    </w:p>
    <w:p w:rsidR="00256256" w:rsidRDefault="00445418" w:rsidP="00670438">
      <w:pPr>
        <w:autoSpaceDE w:val="0"/>
        <w:autoSpaceDN w:val="0"/>
        <w:adjustRightInd w:val="0"/>
        <w:ind w:right="70"/>
        <w:jc w:val="both"/>
        <w:rPr>
          <w:rFonts w:cs="Lucida Sans Unicode"/>
        </w:rPr>
      </w:pPr>
      <w:r>
        <w:rPr>
          <w:rFonts w:cs="Lucida Sans Unicode"/>
        </w:rPr>
        <w:t>La plate</w:t>
      </w:r>
      <w:r w:rsidR="00D63628" w:rsidRPr="00243311">
        <w:rPr>
          <w:rFonts w:cs="Lucida Sans Unicode"/>
        </w:rPr>
        <w:t xml:space="preserve">forme pédagogique de la garderie Les Petits Trésors du Lac aborde en détail tous les aspects </w:t>
      </w:r>
      <w:r w:rsidR="00D63628" w:rsidRPr="00B40904">
        <w:rPr>
          <w:rFonts w:cs="Lucida Sans Unicode"/>
        </w:rPr>
        <w:t>en lien avec ces valeurs, décrit l’aménagement et les moyens d’intervention privilégiés.</w:t>
      </w:r>
      <w:r w:rsidR="00256256" w:rsidRPr="00B40904">
        <w:rPr>
          <w:rFonts w:cs="Lucida Sans Unicode"/>
        </w:rPr>
        <w:t xml:space="preserve"> Les parents peuvent se la procurer dans la section parents du site internet de la garderie </w:t>
      </w:r>
      <w:hyperlink r:id="rId10" w:history="1">
        <w:r w:rsidR="00256256" w:rsidRPr="00F06840">
          <w:rPr>
            <w:rStyle w:val="Lienhypertexte"/>
            <w:rFonts w:cs="Lucida Sans Unicode"/>
          </w:rPr>
          <w:t>https://lespetitstresorsdulac.com</w:t>
        </w:r>
      </w:hyperlink>
    </w:p>
    <w:p w:rsidR="00C30889" w:rsidRDefault="00D63628" w:rsidP="00670438">
      <w:pPr>
        <w:autoSpaceDE w:val="0"/>
        <w:autoSpaceDN w:val="0"/>
        <w:adjustRightInd w:val="0"/>
        <w:ind w:right="70"/>
        <w:jc w:val="both"/>
        <w:rPr>
          <w:rFonts w:cs="Lucida Sans Unicode"/>
          <w:sz w:val="16"/>
          <w:szCs w:val="16"/>
        </w:rPr>
      </w:pPr>
      <w:r w:rsidRPr="00243311">
        <w:rPr>
          <w:rFonts w:cs="Lucida Sans Unicode"/>
        </w:rPr>
        <w:t>Nos valeurs sont ancrées au cœur de notre culture et sont constamment reflétées par notre personnel et nos activités. Ce sont elles qui nous guident dans toutes nos actions.</w:t>
      </w:r>
    </w:p>
    <w:p w:rsidR="00103D2D" w:rsidRPr="00103D2D" w:rsidRDefault="00103D2D" w:rsidP="00670438">
      <w:pPr>
        <w:autoSpaceDE w:val="0"/>
        <w:autoSpaceDN w:val="0"/>
        <w:adjustRightInd w:val="0"/>
        <w:ind w:right="70"/>
        <w:jc w:val="both"/>
        <w:rPr>
          <w:rFonts w:cs="Lucida Sans Unicode"/>
          <w:sz w:val="16"/>
          <w:szCs w:val="16"/>
        </w:rPr>
      </w:pPr>
    </w:p>
    <w:p w:rsidR="0056193B" w:rsidRPr="00103D2D" w:rsidRDefault="00D63628" w:rsidP="00103D2D">
      <w:pPr>
        <w:pStyle w:val="Titre2"/>
        <w:rPr>
          <w:b/>
        </w:rPr>
      </w:pPr>
      <w:bookmarkStart w:id="2" w:name="_Toc126835392"/>
      <w:r w:rsidRPr="00243311">
        <w:rPr>
          <w:b/>
        </w:rPr>
        <w:lastRenderedPageBreak/>
        <w:t>Assurances</w:t>
      </w:r>
      <w:bookmarkEnd w:id="2"/>
    </w:p>
    <w:p w:rsidR="00651AFC" w:rsidRDefault="00D63628" w:rsidP="00670438">
      <w:pPr>
        <w:jc w:val="both"/>
        <w:rPr>
          <w:sz w:val="16"/>
          <w:szCs w:val="16"/>
        </w:rPr>
      </w:pPr>
      <w:r w:rsidRPr="00243311">
        <w:t>La Garderie Les Petits Trésors du Lac détient des assurances couvrant le contenu de l’installation, une assurance responsabilité civile générale ainsi qu’une assurance couvrant les administrateurs et dirigeants.</w:t>
      </w:r>
    </w:p>
    <w:p w:rsidR="00103D2D" w:rsidRPr="00103D2D" w:rsidRDefault="00103D2D" w:rsidP="00670438">
      <w:pPr>
        <w:jc w:val="both"/>
        <w:rPr>
          <w:sz w:val="16"/>
          <w:szCs w:val="16"/>
        </w:rPr>
      </w:pPr>
    </w:p>
    <w:p w:rsidR="00D63628" w:rsidRDefault="00D63628" w:rsidP="00883E61">
      <w:pPr>
        <w:pStyle w:val="Titre2"/>
        <w:rPr>
          <w:b/>
        </w:rPr>
      </w:pPr>
      <w:bookmarkStart w:id="3" w:name="_Toc126835393"/>
      <w:r w:rsidRPr="00243311">
        <w:rPr>
          <w:b/>
        </w:rPr>
        <w:t>Heures d’</w:t>
      </w:r>
      <w:r>
        <w:rPr>
          <w:b/>
        </w:rPr>
        <w:t>ouverture</w:t>
      </w:r>
      <w:bookmarkEnd w:id="3"/>
    </w:p>
    <w:p w:rsidR="00D63628" w:rsidRPr="00243311" w:rsidRDefault="00D63628" w:rsidP="00670438">
      <w:pPr>
        <w:jc w:val="both"/>
      </w:pPr>
      <w:r w:rsidRPr="00243311">
        <w:t xml:space="preserve">Les heures de garde sont du lundi au vendredi de </w:t>
      </w:r>
      <w:r w:rsidR="0098362A">
        <w:t xml:space="preserve">jour de </w:t>
      </w:r>
      <w:r w:rsidRPr="00243311">
        <w:t>6h30 à 18h00</w:t>
      </w:r>
      <w:r w:rsidR="0098362A">
        <w:t xml:space="preserve"> et de 15h00 à 1h00.</w:t>
      </w:r>
    </w:p>
    <w:p w:rsidR="00D63628" w:rsidRPr="00243311" w:rsidRDefault="00D63628" w:rsidP="00670438">
      <w:pPr>
        <w:jc w:val="both"/>
      </w:pPr>
      <w:r w:rsidRPr="00243311">
        <w:t>Les heures de bureau pour le personnel administratif sont généralement de 8h15 à 16H15 ou sur rendez-vous</w:t>
      </w:r>
    </w:p>
    <w:p w:rsidR="00D63628" w:rsidRDefault="001E7073" w:rsidP="00670438">
      <w:pPr>
        <w:jc w:val="both"/>
      </w:pPr>
      <w:r w:rsidRPr="000C5879">
        <w:t xml:space="preserve">Tel que stipulé </w:t>
      </w:r>
      <w:r w:rsidR="00B352A0" w:rsidRPr="000C5879">
        <w:t xml:space="preserve">dans le </w:t>
      </w:r>
      <w:r w:rsidR="00B352A0" w:rsidRPr="000C5879">
        <w:rPr>
          <w:i/>
        </w:rPr>
        <w:t>Règlement sur la contribution réduite</w:t>
      </w:r>
      <w:r w:rsidR="00B352A0" w:rsidRPr="000C5879">
        <w:t>, l</w:t>
      </w:r>
      <w:r w:rsidR="00D63628" w:rsidRPr="000C5879">
        <w:t xml:space="preserve">e tarif à contribution réduite couvre un maximum de 10 heures consécutives par jour. </w:t>
      </w:r>
      <w:r w:rsidR="006F0910" w:rsidRPr="000C5879">
        <w:t>Lorsqu’un parent dépasse les 10 heures de service de garde entre 6h30 et 18h00, une heure additi</w:t>
      </w:r>
      <w:r w:rsidR="00B352A0" w:rsidRPr="000C5879">
        <w:t>onnelle</w:t>
      </w:r>
      <w:r w:rsidR="006F0910" w:rsidRPr="000C5879">
        <w:t xml:space="preserve"> sera chargée </w:t>
      </w:r>
      <w:r w:rsidR="00B352A0" w:rsidRPr="000C5879">
        <w:t>au montant de 5$ et ce, dès la première minute de retard.</w:t>
      </w:r>
    </w:p>
    <w:p w:rsidR="00E30701" w:rsidRDefault="00E30701" w:rsidP="00670438">
      <w:pPr>
        <w:jc w:val="both"/>
      </w:pPr>
    </w:p>
    <w:p w:rsidR="007869BB" w:rsidRPr="000C5879" w:rsidRDefault="007869BB" w:rsidP="00670438">
      <w:pPr>
        <w:jc w:val="both"/>
      </w:pPr>
    </w:p>
    <w:p w:rsidR="006F0910" w:rsidRPr="000C5879" w:rsidRDefault="00B352A0" w:rsidP="00B352A0">
      <w:pPr>
        <w:spacing w:line="360" w:lineRule="auto"/>
        <w:jc w:val="both"/>
      </w:pPr>
      <w:r w:rsidRPr="000C5879">
        <w:t>Les journées de garde incluent un repas et 2 collations aux heures prévues pour leur distribution.</w:t>
      </w:r>
    </w:p>
    <w:p w:rsidR="00D63628" w:rsidRDefault="00D63628" w:rsidP="00E30701">
      <w:pPr>
        <w:spacing w:line="240" w:lineRule="auto"/>
        <w:jc w:val="both"/>
        <w:rPr>
          <w:sz w:val="16"/>
          <w:szCs w:val="16"/>
        </w:rPr>
      </w:pPr>
      <w:r w:rsidRPr="00243311">
        <w:t>Les parents doivent venir chercher leurs enfants avant 18h00. Après cette heure, le parent aura à signer un avis de retard et d</w:t>
      </w:r>
      <w:r w:rsidR="00E25691">
        <w:t>es frais de 10</w:t>
      </w:r>
      <w:r w:rsidR="00B352A0">
        <w:t>$ par tranche de 10</w:t>
      </w:r>
      <w:r w:rsidRPr="00243311">
        <w:t xml:space="preserve"> minutes lui seront facturé</w:t>
      </w:r>
      <w:r w:rsidR="0030502C">
        <w:t>s.</w:t>
      </w:r>
    </w:p>
    <w:p w:rsidR="00103D2D" w:rsidRPr="00103D2D" w:rsidRDefault="00103D2D" w:rsidP="00243311">
      <w:pPr>
        <w:spacing w:line="360" w:lineRule="auto"/>
        <w:jc w:val="both"/>
        <w:rPr>
          <w:sz w:val="16"/>
          <w:szCs w:val="16"/>
        </w:rPr>
      </w:pPr>
    </w:p>
    <w:p w:rsidR="00D63628" w:rsidRPr="00243311" w:rsidRDefault="00D63628" w:rsidP="00103D2D">
      <w:pPr>
        <w:pStyle w:val="Titre2"/>
        <w:rPr>
          <w:b/>
        </w:rPr>
      </w:pPr>
      <w:bookmarkStart w:id="4" w:name="_Toc126835394"/>
      <w:r w:rsidRPr="00243311">
        <w:rPr>
          <w:b/>
        </w:rPr>
        <w:t>Politique d’admission</w:t>
      </w:r>
      <w:bookmarkEnd w:id="4"/>
    </w:p>
    <w:p w:rsidR="00B352A0" w:rsidRPr="000C5879" w:rsidRDefault="00D63628" w:rsidP="00670438">
      <w:pPr>
        <w:jc w:val="both"/>
      </w:pPr>
      <w:r w:rsidRPr="00243311">
        <w:t xml:space="preserve">Tous les enfants, sans discrimination, ont une chance égale d’être admis à </w:t>
      </w:r>
      <w:smartTag w:uri="urn:schemas-microsoft-com:office:smarttags" w:element="PersonName">
        <w:smartTagPr>
          <w:attr w:name="ProductID" w:val="La Garderie Les"/>
        </w:smartTagPr>
        <w:r w:rsidRPr="00243311">
          <w:t>la Garderie Les</w:t>
        </w:r>
      </w:smartTag>
      <w:r w:rsidRPr="00243311">
        <w:t xml:space="preserve"> Petits </w:t>
      </w:r>
      <w:r w:rsidRPr="000C5879">
        <w:t xml:space="preserve">Trésors du Lac si celle-ci est en mesure de répondre à ses besoins. </w:t>
      </w:r>
    </w:p>
    <w:p w:rsidR="00B352A0" w:rsidRPr="000C5879" w:rsidRDefault="00042149" w:rsidP="00670438">
      <w:pPr>
        <w:jc w:val="both"/>
      </w:pPr>
      <w:r w:rsidRPr="000C5879">
        <w:t xml:space="preserve">Pour ajouter leur enfant à notre liste d’attente, les parents doivent obligatoirement utiliser le guichet unique du Québec </w:t>
      </w:r>
      <w:r w:rsidR="0004677B">
        <w:rPr>
          <w:i/>
        </w:rPr>
        <w:t>l</w:t>
      </w:r>
      <w:r w:rsidRPr="000C5879">
        <w:rPr>
          <w:i/>
        </w:rPr>
        <w:t xml:space="preserve">a place 0-5.  </w:t>
      </w:r>
      <w:r w:rsidRPr="000C5879">
        <w:t xml:space="preserve">Les parents peuvent inscrire leur enfant sur le site </w:t>
      </w:r>
      <w:r w:rsidRPr="000C5879">
        <w:rPr>
          <w:i/>
        </w:rPr>
        <w:t>laplace0-5.com</w:t>
      </w:r>
      <w:r w:rsidRPr="000C5879">
        <w:t xml:space="preserve"> ou téléphoner au 1-844-270-5055.</w:t>
      </w:r>
    </w:p>
    <w:p w:rsidR="00111B4D" w:rsidRPr="00243311" w:rsidRDefault="000051BC" w:rsidP="00670438">
      <w:pPr>
        <w:jc w:val="both"/>
      </w:pPr>
      <w:r>
        <w:t xml:space="preserve">Les </w:t>
      </w:r>
      <w:r w:rsidR="00D63628" w:rsidRPr="00243311">
        <w:t>places vacantes seront octroyées selon les priorités suivantes :</w:t>
      </w:r>
    </w:p>
    <w:p w:rsidR="00D63628" w:rsidRPr="00243311" w:rsidRDefault="00D63628" w:rsidP="00670438">
      <w:pPr>
        <w:pStyle w:val="Paragraphedeliste"/>
        <w:numPr>
          <w:ilvl w:val="0"/>
          <w:numId w:val="1"/>
        </w:numPr>
        <w:jc w:val="both"/>
      </w:pPr>
      <w:r w:rsidRPr="00243311">
        <w:t xml:space="preserve">Aux enfants fréquentant déjà </w:t>
      </w:r>
      <w:smartTag w:uri="urn:schemas-microsoft-com:office:smarttags" w:element="PersonName">
        <w:smartTagPr>
          <w:attr w:name="ProductID" w:val="la Garderie"/>
        </w:smartTagPr>
        <w:r w:rsidRPr="00243311">
          <w:t>la Garderie</w:t>
        </w:r>
      </w:smartTag>
      <w:r w:rsidRPr="00243311">
        <w:t xml:space="preserve"> à temps partiel et dont les parents désirent augmenter la fréquentation</w:t>
      </w:r>
    </w:p>
    <w:p w:rsidR="00D63628" w:rsidRPr="00243311" w:rsidRDefault="00D63628" w:rsidP="00670438">
      <w:pPr>
        <w:pStyle w:val="Paragraphedeliste"/>
        <w:numPr>
          <w:ilvl w:val="0"/>
          <w:numId w:val="1"/>
        </w:numPr>
        <w:jc w:val="both"/>
      </w:pPr>
      <w:r w:rsidRPr="00243311">
        <w:t>Aux enfants dont une sœur ou un frère fréquente déjà l’installation, selon l’ancienneté de la date d’entrée dans le service</w:t>
      </w:r>
    </w:p>
    <w:p w:rsidR="00D63628" w:rsidRPr="00243311" w:rsidRDefault="00D63628" w:rsidP="00670438">
      <w:pPr>
        <w:pStyle w:val="Paragraphedeliste"/>
        <w:numPr>
          <w:ilvl w:val="0"/>
          <w:numId w:val="1"/>
        </w:numPr>
        <w:jc w:val="both"/>
      </w:pPr>
      <w:r w:rsidRPr="00243311">
        <w:t>Aux enfants des membres du personnel</w:t>
      </w:r>
    </w:p>
    <w:p w:rsidR="00D63628" w:rsidRPr="00243311" w:rsidRDefault="00D63628" w:rsidP="00670438">
      <w:pPr>
        <w:pStyle w:val="Paragraphedeliste"/>
        <w:numPr>
          <w:ilvl w:val="0"/>
          <w:numId w:val="1"/>
        </w:numPr>
        <w:jc w:val="both"/>
      </w:pPr>
      <w:r w:rsidRPr="00243311">
        <w:t>À l’enfant le plus ancien inscrit sur la liste d’attente :</w:t>
      </w:r>
    </w:p>
    <w:p w:rsidR="00D63628" w:rsidRPr="00243311" w:rsidRDefault="00D63628" w:rsidP="00670438">
      <w:pPr>
        <w:pStyle w:val="Paragraphedeliste"/>
        <w:numPr>
          <w:ilvl w:val="0"/>
          <w:numId w:val="2"/>
        </w:numPr>
        <w:jc w:val="both"/>
      </w:pPr>
      <w:r w:rsidRPr="00243311">
        <w:lastRenderedPageBreak/>
        <w:t>L’enfant doit faire partie du même groupe d’âge que celui qui quitte</w:t>
      </w:r>
      <w:r w:rsidR="00B57B76">
        <w:t xml:space="preserve"> la garderie</w:t>
      </w:r>
      <w:r w:rsidRPr="00243311">
        <w:t xml:space="preserve"> pour intégrer le même groupe</w:t>
      </w:r>
      <w:r w:rsidR="00B57B76">
        <w:t>.</w:t>
      </w:r>
    </w:p>
    <w:p w:rsidR="00D63628" w:rsidRPr="00243311" w:rsidRDefault="00D63628" w:rsidP="00670438">
      <w:pPr>
        <w:pStyle w:val="Paragraphedeliste"/>
        <w:numPr>
          <w:ilvl w:val="0"/>
          <w:numId w:val="2"/>
        </w:numPr>
        <w:jc w:val="both"/>
      </w:pPr>
      <w:r w:rsidRPr="00243311">
        <w:t xml:space="preserve">Dans l’impossibilité de trouver un enfant correspondant au même groupe, il </w:t>
      </w:r>
      <w:r w:rsidR="00D87205" w:rsidRPr="000051BC">
        <w:t xml:space="preserve">est </w:t>
      </w:r>
      <w:r w:rsidRPr="00243311">
        <w:t>possible qu’un enfant soit transféré dans un groupe supérieur, avec l’autorisation de ses parents.</w:t>
      </w:r>
    </w:p>
    <w:p w:rsidR="00E455C4" w:rsidRPr="000C5879" w:rsidRDefault="00D63628" w:rsidP="00670438">
      <w:pPr>
        <w:jc w:val="both"/>
        <w:rPr>
          <w:b/>
          <w:sz w:val="16"/>
          <w:szCs w:val="16"/>
        </w:rPr>
      </w:pPr>
      <w:r w:rsidRPr="00BB08FD">
        <w:rPr>
          <w:b/>
        </w:rPr>
        <w:t>La Garderie Les Petits Trésors</w:t>
      </w:r>
      <w:r w:rsidR="00042149">
        <w:rPr>
          <w:b/>
        </w:rPr>
        <w:t xml:space="preserve"> du Lac peut </w:t>
      </w:r>
      <w:r w:rsidR="00042149" w:rsidRPr="000C5879">
        <w:rPr>
          <w:b/>
        </w:rPr>
        <w:t xml:space="preserve">réserver </w:t>
      </w:r>
      <w:r w:rsidR="00275CD5" w:rsidRPr="000C5879">
        <w:rPr>
          <w:b/>
        </w:rPr>
        <w:t>jusqu’à 3</w:t>
      </w:r>
      <w:r w:rsidRPr="000C5879">
        <w:rPr>
          <w:b/>
        </w:rPr>
        <w:t xml:space="preserve"> places pour des enfants référés par le </w:t>
      </w:r>
      <w:r w:rsidR="000051BC">
        <w:rPr>
          <w:b/>
        </w:rPr>
        <w:t>CIUSSS de l’Estrie</w:t>
      </w:r>
      <w:r w:rsidR="00042149" w:rsidRPr="000C5879">
        <w:rPr>
          <w:b/>
        </w:rPr>
        <w:t>. Dans cette situation, un protocole e</w:t>
      </w:r>
      <w:r w:rsidR="00445418" w:rsidRPr="000C5879">
        <w:rPr>
          <w:b/>
        </w:rPr>
        <w:t>st établi</w:t>
      </w:r>
      <w:r w:rsidR="00042149" w:rsidRPr="000C5879">
        <w:rPr>
          <w:b/>
        </w:rPr>
        <w:t xml:space="preserve"> avec le </w:t>
      </w:r>
      <w:r w:rsidR="000051BC">
        <w:rPr>
          <w:b/>
        </w:rPr>
        <w:t>CIUSSS</w:t>
      </w:r>
      <w:r w:rsidR="00042149" w:rsidRPr="000C5879">
        <w:rPr>
          <w:b/>
        </w:rPr>
        <w:t>.</w:t>
      </w:r>
    </w:p>
    <w:p w:rsidR="00103D2D" w:rsidRPr="00103D2D" w:rsidRDefault="00103D2D" w:rsidP="00670438">
      <w:pPr>
        <w:jc w:val="both"/>
        <w:rPr>
          <w:b/>
          <w:color w:val="7030A0"/>
          <w:sz w:val="16"/>
          <w:szCs w:val="16"/>
        </w:rPr>
      </w:pPr>
    </w:p>
    <w:p w:rsidR="00111B4D" w:rsidRPr="00103D2D" w:rsidRDefault="00D63628" w:rsidP="00103D2D">
      <w:pPr>
        <w:pStyle w:val="Titre2"/>
        <w:rPr>
          <w:b/>
        </w:rPr>
      </w:pPr>
      <w:bookmarkStart w:id="5" w:name="_Toc126835395"/>
      <w:r w:rsidRPr="00243311">
        <w:rPr>
          <w:b/>
        </w:rPr>
        <w:t>Inscription</w:t>
      </w:r>
      <w:bookmarkEnd w:id="5"/>
    </w:p>
    <w:p w:rsidR="00D63628" w:rsidRPr="00243311" w:rsidRDefault="00D63628" w:rsidP="00670438">
      <w:pPr>
        <w:jc w:val="both"/>
      </w:pPr>
      <w:r w:rsidRPr="00243311">
        <w:t>Lors de l’inscription, les parents doivent compléter les documents suivants :</w:t>
      </w:r>
    </w:p>
    <w:p w:rsidR="00D63628" w:rsidRPr="00243311" w:rsidRDefault="00D63628" w:rsidP="00670438">
      <w:pPr>
        <w:pStyle w:val="Paragraphedeliste"/>
        <w:numPr>
          <w:ilvl w:val="0"/>
          <w:numId w:val="3"/>
        </w:numPr>
        <w:jc w:val="both"/>
      </w:pPr>
      <w:r w:rsidRPr="00243311">
        <w:t xml:space="preserve">La fiche d’inscription de </w:t>
      </w:r>
      <w:smartTag w:uri="urn:schemas-microsoft-com:office:smarttags" w:element="PersonName">
        <w:smartTagPr>
          <w:attr w:name="ProductID" w:val="la Garderie"/>
        </w:smartTagPr>
        <w:r w:rsidRPr="00243311">
          <w:t>la Garderie</w:t>
        </w:r>
      </w:smartTag>
    </w:p>
    <w:p w:rsidR="00D63628" w:rsidRPr="00243311" w:rsidRDefault="00D63628" w:rsidP="00670438">
      <w:pPr>
        <w:pStyle w:val="Paragraphedeliste"/>
        <w:numPr>
          <w:ilvl w:val="0"/>
          <w:numId w:val="3"/>
        </w:numPr>
        <w:jc w:val="both"/>
      </w:pPr>
      <w:r w:rsidRPr="00243311">
        <w:t>La demande d’accès à la contribution réduite</w:t>
      </w:r>
    </w:p>
    <w:p w:rsidR="00D63628" w:rsidRPr="00243311" w:rsidRDefault="00D63628" w:rsidP="00670438">
      <w:pPr>
        <w:pStyle w:val="Paragraphedeliste"/>
        <w:numPr>
          <w:ilvl w:val="0"/>
          <w:numId w:val="3"/>
        </w:numPr>
        <w:jc w:val="both"/>
      </w:pPr>
      <w:r w:rsidRPr="00243311">
        <w:t>L’entente de service prescrite par le Ministère</w:t>
      </w:r>
    </w:p>
    <w:p w:rsidR="00D63628" w:rsidRPr="00243311" w:rsidRDefault="00D63628" w:rsidP="00670438">
      <w:pPr>
        <w:pStyle w:val="Paragraphedeliste"/>
        <w:numPr>
          <w:ilvl w:val="0"/>
          <w:numId w:val="3"/>
        </w:numPr>
        <w:jc w:val="both"/>
      </w:pPr>
      <w:r w:rsidRPr="00243311">
        <w:t>Les protocoles r</w:t>
      </w:r>
      <w:r w:rsidR="00B57B76">
        <w:t>é</w:t>
      </w:r>
      <w:r w:rsidRPr="00243311">
        <w:t>glementés par le Ministère</w:t>
      </w:r>
    </w:p>
    <w:p w:rsidR="00D63628" w:rsidRPr="00243311" w:rsidRDefault="00D63628" w:rsidP="00670438">
      <w:pPr>
        <w:jc w:val="both"/>
      </w:pPr>
      <w:r w:rsidRPr="00243311">
        <w:t xml:space="preserve">Les enfants de </w:t>
      </w:r>
      <w:r w:rsidR="007869BB">
        <w:t>0</w:t>
      </w:r>
      <w:r w:rsidRPr="00243311">
        <w:t xml:space="preserve"> à 18 mois sont acceptés à temps plein ou à temps partiel, de façon régulière seulement.</w:t>
      </w:r>
    </w:p>
    <w:p w:rsidR="00D63628" w:rsidRPr="00243311" w:rsidRDefault="00D63628" w:rsidP="00670438">
      <w:pPr>
        <w:jc w:val="both"/>
      </w:pPr>
      <w:r w:rsidRPr="00243311">
        <w:t>Les enfants de 18 mois à 4 ans sont acceptés à temps plein ou partiel de façon régulière seulement</w:t>
      </w:r>
      <w:r w:rsidR="00E30701">
        <w:t>.</w:t>
      </w:r>
    </w:p>
    <w:p w:rsidR="00D63628" w:rsidRDefault="00D63628" w:rsidP="00670438">
      <w:pPr>
        <w:pStyle w:val="Paragraphedeliste"/>
        <w:ind w:left="0"/>
        <w:jc w:val="both"/>
      </w:pPr>
      <w:r>
        <w:t xml:space="preserve">Tous </w:t>
      </w:r>
      <w:r w:rsidRPr="00243311">
        <w:t xml:space="preserve">les renseignements contenus dans le dossier de l’enfant seront accessibles par les personnes concernées seulement, soient les responsables de la gestion du dossier de l’enfant, l’éducatrice de l’enfant dans le cadre de ses fonctions et un membre du corps médical en cas d’urgence. Lors du départ de l’enfant, le </w:t>
      </w:r>
      <w:r w:rsidR="00EA2F6A">
        <w:t xml:space="preserve">dossier de l’enfant sera </w:t>
      </w:r>
      <w:r w:rsidRPr="00243311">
        <w:t>remis au parent.</w:t>
      </w:r>
    </w:p>
    <w:p w:rsidR="00D63628" w:rsidRDefault="00D63628" w:rsidP="00670438">
      <w:pPr>
        <w:pStyle w:val="Paragraphedeliste"/>
        <w:ind w:left="0"/>
        <w:jc w:val="both"/>
      </w:pPr>
    </w:p>
    <w:p w:rsidR="00D63628" w:rsidRDefault="00D63628" w:rsidP="00670438">
      <w:pPr>
        <w:pStyle w:val="Paragraphedeliste"/>
        <w:ind w:left="0"/>
        <w:jc w:val="both"/>
      </w:pPr>
      <w:r w:rsidRPr="00243311">
        <w:t xml:space="preserve">Les parents doivent aviser </w:t>
      </w:r>
      <w:smartTag w:uri="urn:schemas-microsoft-com:office:smarttags" w:element="PersonName">
        <w:smartTagPr>
          <w:attr w:name="ProductID" w:val="la Garderie"/>
        </w:smartTagPr>
        <w:r w:rsidRPr="00243311">
          <w:t>la Garderie</w:t>
        </w:r>
      </w:smartTag>
      <w:r w:rsidRPr="00243311">
        <w:t xml:space="preserve"> de tout changement relatif à leur situation le plus rapidement possible, afin que les modifications nécessaires soient apportées à leur dossier.</w:t>
      </w:r>
    </w:p>
    <w:p w:rsidR="00B43964" w:rsidRDefault="00B43964" w:rsidP="00670438">
      <w:pPr>
        <w:pStyle w:val="Paragraphedeliste"/>
        <w:ind w:left="0"/>
        <w:jc w:val="both"/>
      </w:pPr>
    </w:p>
    <w:p w:rsidR="00726A5C" w:rsidRDefault="00B43964" w:rsidP="00670438">
      <w:pPr>
        <w:pStyle w:val="Paragraphedeliste"/>
        <w:ind w:left="0"/>
        <w:jc w:val="both"/>
      </w:pPr>
      <w:r>
        <w:t>Le renouvell</w:t>
      </w:r>
      <w:r w:rsidR="00042149">
        <w:t xml:space="preserve">ement des inscriptions se </w:t>
      </w:r>
      <w:r w:rsidR="00042149" w:rsidRPr="000C5879">
        <w:t>fera</w:t>
      </w:r>
      <w:r w:rsidRPr="000C5879">
        <w:t xml:space="preserve"> le 1</w:t>
      </w:r>
      <w:r w:rsidRPr="000C5879">
        <w:rPr>
          <w:vertAlign w:val="superscript"/>
        </w:rPr>
        <w:t xml:space="preserve">er </w:t>
      </w:r>
      <w:r>
        <w:t>avril de chaque année.</w:t>
      </w:r>
    </w:p>
    <w:p w:rsidR="006B1AA0" w:rsidRDefault="006B1AA0" w:rsidP="00670438">
      <w:pPr>
        <w:pStyle w:val="Paragraphedeliste"/>
        <w:ind w:left="0"/>
        <w:jc w:val="both"/>
      </w:pPr>
    </w:p>
    <w:p w:rsidR="009D3407" w:rsidRPr="006B1AA0" w:rsidRDefault="006B1AA0" w:rsidP="009D3407">
      <w:pPr>
        <w:pStyle w:val="Paragraphedeliste"/>
        <w:ind w:left="0"/>
        <w:jc w:val="both"/>
        <w:outlineLvl w:val="0"/>
        <w:rPr>
          <w:rFonts w:ascii="Verdana" w:hAnsi="Verdana"/>
          <w:b/>
          <w:sz w:val="28"/>
          <w:szCs w:val="28"/>
        </w:rPr>
      </w:pPr>
      <w:bookmarkStart w:id="6" w:name="_Toc126835396"/>
      <w:r w:rsidRPr="006B1AA0">
        <w:rPr>
          <w:rFonts w:ascii="Verdana" w:hAnsi="Verdana"/>
          <w:b/>
          <w:sz w:val="28"/>
          <w:szCs w:val="28"/>
        </w:rPr>
        <w:t>Dossier éducatif de l’enfant</w:t>
      </w:r>
      <w:bookmarkEnd w:id="6"/>
    </w:p>
    <w:p w:rsidR="00103D2D" w:rsidRPr="00B40904" w:rsidRDefault="006B1AA0" w:rsidP="00670438">
      <w:pPr>
        <w:pStyle w:val="Paragraphedeliste"/>
        <w:ind w:left="0"/>
        <w:jc w:val="both"/>
      </w:pPr>
      <w:r w:rsidRPr="00B40904">
        <w:t>En conformité avec la Loi sur les services de garde éducatif</w:t>
      </w:r>
      <w:r w:rsidR="0004677B" w:rsidRPr="00B40904">
        <w:t>s</w:t>
      </w:r>
      <w:r w:rsidRPr="00B40904">
        <w:t xml:space="preserve"> à l’enfance, la garderie complète un dossier éducatif pour chaque enfant qui fréquente le milieu, sauf ceux qui fréquentent depuis moins de 60 jours.</w:t>
      </w:r>
    </w:p>
    <w:p w:rsidR="006B1AA0" w:rsidRPr="00B40904" w:rsidRDefault="006B1AA0" w:rsidP="00670438">
      <w:pPr>
        <w:pStyle w:val="Paragraphedeliste"/>
        <w:ind w:left="0"/>
        <w:jc w:val="both"/>
      </w:pPr>
    </w:p>
    <w:p w:rsidR="006B1AA0" w:rsidRPr="00B40904" w:rsidRDefault="006B1AA0" w:rsidP="006B1AA0">
      <w:pPr>
        <w:pStyle w:val="Paragraphedeliste"/>
        <w:jc w:val="both"/>
        <w:rPr>
          <w:b/>
          <w:bCs/>
        </w:rPr>
      </w:pPr>
      <w:r w:rsidRPr="00B40904">
        <w:rPr>
          <w:b/>
          <w:bCs/>
        </w:rPr>
        <w:t>Contenu</w:t>
      </w:r>
    </w:p>
    <w:p w:rsidR="006B1AA0" w:rsidRPr="00B40904" w:rsidRDefault="006B1AA0" w:rsidP="006B1AA0">
      <w:pPr>
        <w:pStyle w:val="Paragraphedeliste"/>
        <w:ind w:left="0"/>
        <w:jc w:val="both"/>
      </w:pPr>
      <w:r w:rsidRPr="00B40904">
        <w:t>Page d'identification</w:t>
      </w:r>
    </w:p>
    <w:p w:rsidR="006B1AA0" w:rsidRPr="00B40904" w:rsidRDefault="006B1AA0" w:rsidP="006B1AA0">
      <w:pPr>
        <w:pStyle w:val="Paragraphedeliste"/>
        <w:numPr>
          <w:ilvl w:val="2"/>
          <w:numId w:val="9"/>
        </w:numPr>
        <w:jc w:val="both"/>
      </w:pPr>
      <w:r w:rsidRPr="00B40904">
        <w:t>Nom et date de naissance de l'enfant, nom du parent ou du tuteur, date de début de la prestation des services de garde.</w:t>
      </w:r>
    </w:p>
    <w:p w:rsidR="006B1AA0" w:rsidRPr="00B40904" w:rsidRDefault="006B1AA0" w:rsidP="006B1AA0">
      <w:pPr>
        <w:pStyle w:val="Paragraphedeliste"/>
        <w:ind w:left="0"/>
        <w:jc w:val="both"/>
      </w:pPr>
      <w:r w:rsidRPr="00B40904">
        <w:t>Portraits périodiques du développement de l'enfant</w:t>
      </w:r>
    </w:p>
    <w:p w:rsidR="006B1AA0" w:rsidRPr="00B40904" w:rsidRDefault="006B1AA0" w:rsidP="006B1AA0">
      <w:pPr>
        <w:pStyle w:val="Paragraphedeliste"/>
        <w:numPr>
          <w:ilvl w:val="2"/>
          <w:numId w:val="9"/>
        </w:numPr>
        <w:jc w:val="both"/>
      </w:pPr>
      <w:r w:rsidRPr="00B40904">
        <w:lastRenderedPageBreak/>
        <w:t>Appréciation des quatre domaines de développement (physique et moteur, cognitif, langagier, social et affectif).</w:t>
      </w:r>
    </w:p>
    <w:p w:rsidR="006B1AA0" w:rsidRPr="00B40904" w:rsidRDefault="006B1AA0" w:rsidP="006B1AA0">
      <w:pPr>
        <w:pStyle w:val="Paragraphedeliste"/>
        <w:numPr>
          <w:ilvl w:val="2"/>
          <w:numId w:val="9"/>
        </w:numPr>
        <w:jc w:val="both"/>
      </w:pPr>
      <w:r w:rsidRPr="00B40904">
        <w:t>Complétés en mai et en novembre.</w:t>
      </w:r>
    </w:p>
    <w:p w:rsidR="006B1AA0" w:rsidRPr="00B40904" w:rsidRDefault="006B1AA0" w:rsidP="006B1AA0">
      <w:pPr>
        <w:pStyle w:val="Paragraphedeliste"/>
        <w:numPr>
          <w:ilvl w:val="2"/>
          <w:numId w:val="9"/>
        </w:numPr>
        <w:jc w:val="both"/>
      </w:pPr>
      <w:r w:rsidRPr="00B40904">
        <w:t>Datés et signés par la personne qui les complète.</w:t>
      </w:r>
    </w:p>
    <w:p w:rsidR="006B1AA0" w:rsidRPr="00B40904" w:rsidRDefault="006B1AA0" w:rsidP="006B1AA0">
      <w:pPr>
        <w:pStyle w:val="Paragraphedeliste"/>
        <w:ind w:left="0"/>
        <w:jc w:val="both"/>
      </w:pPr>
      <w:r w:rsidRPr="00B40904">
        <w:t>Si l'enfant bénéficie d'un soutien particulier pour un ou des domaines de développement (avec ou sans diagnostic)</w:t>
      </w:r>
    </w:p>
    <w:p w:rsidR="006B1AA0" w:rsidRPr="00B40904" w:rsidRDefault="006B1AA0" w:rsidP="006B1AA0">
      <w:pPr>
        <w:pStyle w:val="Paragraphedeliste"/>
        <w:numPr>
          <w:ilvl w:val="2"/>
          <w:numId w:val="9"/>
        </w:numPr>
        <w:jc w:val="both"/>
      </w:pPr>
      <w:r w:rsidRPr="00B40904">
        <w:t>Documents ou renseignements pris en compte dans la rédaction des portraits périodiques.</w:t>
      </w:r>
    </w:p>
    <w:p w:rsidR="006B1AA0" w:rsidRPr="00B40904" w:rsidRDefault="006B1AA0" w:rsidP="006B1AA0">
      <w:pPr>
        <w:pStyle w:val="Paragraphedeliste"/>
        <w:jc w:val="both"/>
        <w:rPr>
          <w:b/>
          <w:bCs/>
        </w:rPr>
      </w:pPr>
      <w:r w:rsidRPr="00B40904">
        <w:rPr>
          <w:b/>
          <w:bCs/>
        </w:rPr>
        <w:t>Communication au parent</w:t>
      </w:r>
    </w:p>
    <w:p w:rsidR="006B1AA0" w:rsidRPr="00B40904" w:rsidRDefault="006B1AA0" w:rsidP="006B1AA0">
      <w:pPr>
        <w:pStyle w:val="Paragraphedeliste"/>
        <w:numPr>
          <w:ilvl w:val="0"/>
          <w:numId w:val="10"/>
        </w:numPr>
        <w:jc w:val="both"/>
      </w:pPr>
      <w:r w:rsidRPr="00B40904">
        <w:t>Les portraits périodiques sont remis au parent au plus tard le 15 juin et le 15 décembre de chaque année.</w:t>
      </w:r>
    </w:p>
    <w:p w:rsidR="006B1AA0" w:rsidRPr="00B40904" w:rsidRDefault="006B1AA0" w:rsidP="006B1AA0">
      <w:pPr>
        <w:pStyle w:val="Paragraphedeliste"/>
        <w:numPr>
          <w:ilvl w:val="0"/>
          <w:numId w:val="10"/>
        </w:numPr>
        <w:jc w:val="both"/>
      </w:pPr>
      <w:r w:rsidRPr="00B40904">
        <w:t>Le SGEE conserve une preuve de la transmission (et de la date de transmission).</w:t>
      </w:r>
    </w:p>
    <w:p w:rsidR="006B1AA0" w:rsidRPr="00B40904" w:rsidRDefault="006B1AA0" w:rsidP="006B1AA0">
      <w:pPr>
        <w:pStyle w:val="Paragraphedeliste"/>
        <w:numPr>
          <w:ilvl w:val="0"/>
          <w:numId w:val="10"/>
        </w:numPr>
        <w:jc w:val="both"/>
      </w:pPr>
      <w:r w:rsidRPr="00B40904">
        <w:t>Le SGEE doit obligatoirement rencontrer le parent qui en fait la demande.</w:t>
      </w:r>
    </w:p>
    <w:p w:rsidR="006B1AA0" w:rsidRPr="00B40904" w:rsidRDefault="006B1AA0" w:rsidP="006B1AA0">
      <w:pPr>
        <w:pStyle w:val="Paragraphedeliste"/>
        <w:jc w:val="both"/>
        <w:rPr>
          <w:b/>
          <w:bCs/>
        </w:rPr>
      </w:pPr>
      <w:r w:rsidRPr="00B40904">
        <w:rPr>
          <w:b/>
          <w:bCs/>
        </w:rPr>
        <w:t>Conservation</w:t>
      </w:r>
    </w:p>
    <w:p w:rsidR="006B1AA0" w:rsidRPr="00B40904" w:rsidRDefault="006B1AA0" w:rsidP="006B1AA0">
      <w:pPr>
        <w:pStyle w:val="Paragraphedeliste"/>
        <w:numPr>
          <w:ilvl w:val="0"/>
          <w:numId w:val="11"/>
        </w:numPr>
        <w:jc w:val="both"/>
      </w:pPr>
      <w:r w:rsidRPr="00B40904">
        <w:t>Le SGEE conserve une copie du dossier éducatif et des preuves de transmission pendant un an suivant le départ de l'enfant.</w:t>
      </w:r>
    </w:p>
    <w:p w:rsidR="00414CA4" w:rsidRDefault="00414CA4" w:rsidP="006B1AA0">
      <w:pPr>
        <w:pStyle w:val="Paragraphedeliste"/>
        <w:jc w:val="both"/>
        <w:rPr>
          <w:b/>
          <w:bCs/>
          <w:color w:val="FF0000"/>
        </w:rPr>
      </w:pPr>
    </w:p>
    <w:p w:rsidR="00414CA4" w:rsidRDefault="00414CA4" w:rsidP="006B1AA0">
      <w:pPr>
        <w:pStyle w:val="Paragraphedeliste"/>
        <w:jc w:val="both"/>
        <w:rPr>
          <w:b/>
          <w:bCs/>
          <w:color w:val="FF0000"/>
        </w:rPr>
      </w:pPr>
    </w:p>
    <w:p w:rsidR="00414CA4" w:rsidRPr="00B40904" w:rsidRDefault="00414CA4" w:rsidP="006B1AA0">
      <w:pPr>
        <w:pStyle w:val="Paragraphedeliste"/>
        <w:jc w:val="both"/>
        <w:rPr>
          <w:b/>
          <w:bCs/>
        </w:rPr>
      </w:pPr>
    </w:p>
    <w:p w:rsidR="006B1AA0" w:rsidRPr="00B40904" w:rsidRDefault="006B1AA0" w:rsidP="006B1AA0">
      <w:pPr>
        <w:pStyle w:val="Paragraphedeliste"/>
        <w:jc w:val="both"/>
        <w:rPr>
          <w:b/>
          <w:bCs/>
        </w:rPr>
      </w:pPr>
      <w:r w:rsidRPr="00B40904">
        <w:rPr>
          <w:b/>
          <w:bCs/>
        </w:rPr>
        <w:t>Transmission</w:t>
      </w:r>
    </w:p>
    <w:p w:rsidR="006B1AA0" w:rsidRPr="00B40904" w:rsidRDefault="006B1AA0" w:rsidP="009D3407">
      <w:pPr>
        <w:pStyle w:val="Paragraphedeliste"/>
        <w:numPr>
          <w:ilvl w:val="0"/>
          <w:numId w:val="12"/>
        </w:numPr>
        <w:jc w:val="both"/>
        <w:outlineLvl w:val="0"/>
      </w:pPr>
      <w:bookmarkStart w:id="7" w:name="_Toc103256478"/>
      <w:bookmarkStart w:id="8" w:name="_Toc103761897"/>
      <w:bookmarkStart w:id="9" w:name="_Toc126835397"/>
      <w:r w:rsidRPr="00B40904">
        <w:t>La transmission du dossier éducatif de l'enfant à un tiers (professionnel de la santé, autre SGEE ou établissement scolaire) se fait OBLIGATOIREMENT par le parent ou avec l'accord de celui-ci.</w:t>
      </w:r>
      <w:bookmarkEnd w:id="7"/>
      <w:bookmarkEnd w:id="8"/>
      <w:bookmarkEnd w:id="9"/>
    </w:p>
    <w:p w:rsidR="006B1AA0" w:rsidRPr="00414CA4" w:rsidRDefault="006B1AA0" w:rsidP="00670438">
      <w:pPr>
        <w:pStyle w:val="Paragraphedeliste"/>
        <w:ind w:left="0"/>
        <w:jc w:val="both"/>
        <w:rPr>
          <w:color w:val="FF0000"/>
        </w:rPr>
      </w:pPr>
    </w:p>
    <w:p w:rsidR="00E455C4" w:rsidRPr="00103D2D" w:rsidRDefault="00D63628" w:rsidP="00103D2D">
      <w:pPr>
        <w:pStyle w:val="Titre2"/>
        <w:spacing w:line="276" w:lineRule="auto"/>
        <w:rPr>
          <w:b/>
        </w:rPr>
      </w:pPr>
      <w:bookmarkStart w:id="10" w:name="_Toc126835398"/>
      <w:r w:rsidRPr="00243311">
        <w:rPr>
          <w:b/>
        </w:rPr>
        <w:t>Repas</w:t>
      </w:r>
      <w:bookmarkEnd w:id="10"/>
    </w:p>
    <w:p w:rsidR="00D63628" w:rsidRDefault="00D63628" w:rsidP="00243311">
      <w:pPr>
        <w:jc w:val="both"/>
        <w:rPr>
          <w:rFonts w:cs="Lucida Sans Unicode"/>
        </w:rPr>
      </w:pPr>
      <w:r w:rsidRPr="00243311">
        <w:t xml:space="preserve">L’enfant aura un repas et 2 collations respectant les recommandations du Guide alimentaire canadien. </w:t>
      </w:r>
      <w:r>
        <w:t>Pour les collations, des fruits seront servis le matin</w:t>
      </w:r>
      <w:r w:rsidR="000051BC">
        <w:t>.</w:t>
      </w:r>
      <w:r>
        <w:t xml:space="preserve"> </w:t>
      </w:r>
      <w:r w:rsidR="000051BC">
        <w:t>La</w:t>
      </w:r>
      <w:r>
        <w:t xml:space="preserve"> collation </w:t>
      </w:r>
      <w:r w:rsidR="000051BC">
        <w:t>d</w:t>
      </w:r>
      <w:r w:rsidR="002D4CBB">
        <w:t>e l</w:t>
      </w:r>
      <w:r w:rsidR="000051BC">
        <w:t xml:space="preserve">’après-midi </w:t>
      </w:r>
      <w:r>
        <w:t>sera plus riche en protéine afin de mieux soutenir les fins de journées.</w:t>
      </w:r>
      <w:r w:rsidRPr="00ED0C41">
        <w:rPr>
          <w:rFonts w:ascii="Lucida Sans Unicode" w:hAnsi="Lucida Sans Unicode" w:cs="Lucida Sans Unicode"/>
          <w:sz w:val="20"/>
          <w:szCs w:val="20"/>
        </w:rPr>
        <w:t xml:space="preserve"> </w:t>
      </w:r>
      <w:r>
        <w:rPr>
          <w:rFonts w:cs="Lucida Sans Unicode"/>
        </w:rPr>
        <w:t xml:space="preserve">Le repas du midi sera </w:t>
      </w:r>
      <w:r w:rsidR="002D4CBB">
        <w:rPr>
          <w:rFonts w:cs="Lucida Sans Unicode"/>
        </w:rPr>
        <w:t>offert</w:t>
      </w:r>
      <w:r w:rsidRPr="00085FE6">
        <w:rPr>
          <w:rFonts w:cs="Lucida Sans Unicode"/>
        </w:rPr>
        <w:t xml:space="preserve"> en respectant l’appétit de chaque enfant. </w:t>
      </w:r>
      <w:r w:rsidR="000C0B2B">
        <w:rPr>
          <w:rFonts w:cs="Lucida Sans Unicode"/>
        </w:rPr>
        <w:t>Il en va de même pour l’enfant inscrit au service de garde de soir.</w:t>
      </w:r>
    </w:p>
    <w:p w:rsidR="00E455C4" w:rsidRPr="00085FE6" w:rsidRDefault="00E455C4" w:rsidP="00726A5C">
      <w:pPr>
        <w:jc w:val="both"/>
        <w:rPr>
          <w:rFonts w:cs="Lucida Sans Unicode"/>
        </w:rPr>
      </w:pPr>
      <w:r>
        <w:rPr>
          <w:rFonts w:cs="Lucida Sans Unicode"/>
        </w:rPr>
        <w:t>La Garderie soulignera les anniversaires des enfants en servant des gâteaux non</w:t>
      </w:r>
      <w:r w:rsidR="00B57B76">
        <w:rPr>
          <w:rFonts w:cs="Lucida Sans Unicode"/>
        </w:rPr>
        <w:t xml:space="preserve"> </w:t>
      </w:r>
      <w:r>
        <w:rPr>
          <w:rFonts w:cs="Lucida Sans Unicode"/>
        </w:rPr>
        <w:t>allergènes.</w:t>
      </w:r>
    </w:p>
    <w:p w:rsidR="00D63628" w:rsidRPr="000C5879" w:rsidRDefault="00D63628" w:rsidP="00726A5C">
      <w:pPr>
        <w:jc w:val="both"/>
      </w:pPr>
      <w:r w:rsidRPr="000C5879">
        <w:t>Si l’enfant arrive avant 8h00, un déjeuner peut lui être servi. Des frais de 2 $ par déjeuner seront ajoutés aux frais de garde du parent.</w:t>
      </w:r>
      <w:r w:rsidR="00445418" w:rsidRPr="000C5879">
        <w:t xml:space="preserve"> Au préalable, l’annexe C (E</w:t>
      </w:r>
      <w:r w:rsidR="001E25D6" w:rsidRPr="000C5879">
        <w:t xml:space="preserve">ntente particulière concernant la fourniture d’un repas supplémentaire) de l’entente </w:t>
      </w:r>
      <w:r w:rsidR="00445418" w:rsidRPr="000C5879">
        <w:t>de service devra être complétée et signée par le répondant.</w:t>
      </w:r>
    </w:p>
    <w:p w:rsidR="00D63628" w:rsidRPr="00243311" w:rsidRDefault="00D63628" w:rsidP="00726A5C">
      <w:pPr>
        <w:jc w:val="both"/>
      </w:pPr>
      <w:r w:rsidRPr="002D4CBB">
        <w:rPr>
          <w:b/>
          <w:bCs/>
        </w:rPr>
        <w:t>Aucune nourriture venant de l’extérieure de la garderie ne sera permise</w:t>
      </w:r>
      <w:r w:rsidR="001338B9" w:rsidRPr="002D4CBB">
        <w:rPr>
          <w:b/>
          <w:bCs/>
        </w:rPr>
        <w:t>.</w:t>
      </w:r>
      <w:r w:rsidR="001338B9">
        <w:t xml:space="preserve"> (</w:t>
      </w:r>
      <w:r w:rsidR="0004677B">
        <w:t>S</w:t>
      </w:r>
      <w:r w:rsidR="001338B9">
        <w:t>auf</w:t>
      </w:r>
      <w:r w:rsidRPr="00243311">
        <w:t xml:space="preserve"> le nécessaire pour les poupons) Les friandises, la gomme et les bonbons sont interdits également.</w:t>
      </w:r>
    </w:p>
    <w:p w:rsidR="00D63628" w:rsidRPr="00243311" w:rsidRDefault="00D63628" w:rsidP="00670438">
      <w:pPr>
        <w:jc w:val="both"/>
      </w:pPr>
      <w:r w:rsidRPr="00243311">
        <w:lastRenderedPageBreak/>
        <w:t>Les parents dont les poupons ne mangent pas encore la nourriture de la garderie doivent fournir les purées de leur enfant.</w:t>
      </w:r>
      <w:r w:rsidR="00650448">
        <w:t xml:space="preserve"> Le lait maternisé n’est pas fourni par l’établissement.</w:t>
      </w:r>
    </w:p>
    <w:p w:rsidR="00D63628" w:rsidRPr="00243311" w:rsidRDefault="00D63628" w:rsidP="00670438">
      <w:pPr>
        <w:jc w:val="both"/>
      </w:pPr>
      <w:r w:rsidRPr="00243311">
        <w:t>Les menus</w:t>
      </w:r>
      <w:r>
        <w:t xml:space="preserve"> </w:t>
      </w:r>
      <w:r w:rsidR="002D4CBB">
        <w:t>cycliques</w:t>
      </w:r>
      <w:r w:rsidRPr="00243311">
        <w:t xml:space="preserve"> </w:t>
      </w:r>
      <w:r w:rsidR="002D4CBB">
        <w:t xml:space="preserve">ainsi que le menu du jour </w:t>
      </w:r>
      <w:r w:rsidRPr="00243311">
        <w:t xml:space="preserve">sont affichés à l’entrée de la garderie. </w:t>
      </w:r>
    </w:p>
    <w:p w:rsidR="00D63628" w:rsidRPr="00243311" w:rsidRDefault="00D63628" w:rsidP="00670438">
      <w:pPr>
        <w:jc w:val="both"/>
      </w:pPr>
      <w:r w:rsidRPr="00243311">
        <w:t xml:space="preserve">Les parents sont responsables d’informer la </w:t>
      </w:r>
      <w:r>
        <w:t>d</w:t>
      </w:r>
      <w:r w:rsidRPr="00243311">
        <w:t>irection de toute allergie ou restriction alimentaire de leur enfant. Ils doivent remplir la fiche d’information lors de l’inscription.</w:t>
      </w:r>
    </w:p>
    <w:p w:rsidR="00D63628" w:rsidRPr="00243311" w:rsidRDefault="00D63628" w:rsidP="00670438">
      <w:pPr>
        <w:jc w:val="both"/>
      </w:pPr>
      <w:r w:rsidRPr="00243311">
        <w:rPr>
          <w:u w:val="single"/>
        </w:rPr>
        <w:t>Aucun aliment contenant des noix ou arachides</w:t>
      </w:r>
      <w:r w:rsidRPr="00243311">
        <w:t xml:space="preserve"> ne fer</w:t>
      </w:r>
      <w:r w:rsidR="00B57B76">
        <w:t>a</w:t>
      </w:r>
      <w:r w:rsidRPr="00243311">
        <w:t xml:space="preserve"> partie de l’alimentation de la garderie.</w:t>
      </w:r>
    </w:p>
    <w:p w:rsidR="00D63628" w:rsidRPr="00243311" w:rsidRDefault="00D63628" w:rsidP="00670438">
      <w:pPr>
        <w:autoSpaceDE w:val="0"/>
        <w:autoSpaceDN w:val="0"/>
        <w:adjustRightInd w:val="0"/>
        <w:spacing w:after="0"/>
        <w:rPr>
          <w:rFonts w:cs="LegacySansStd-Book"/>
        </w:rPr>
      </w:pPr>
      <w:r w:rsidRPr="00243311">
        <w:rPr>
          <w:rFonts w:cs="LegacySansStd-Book"/>
        </w:rPr>
        <w:t>Avec le consentement des parents, des rense</w:t>
      </w:r>
      <w:r w:rsidR="00762110">
        <w:rPr>
          <w:rFonts w:cs="LegacySansStd-Book"/>
        </w:rPr>
        <w:t>ignements sur les enfants ayant</w:t>
      </w:r>
      <w:r w:rsidRPr="00243311">
        <w:rPr>
          <w:rFonts w:cs="LegacySansStd-Book"/>
        </w:rPr>
        <w:t xml:space="preserve"> des allergies alimentaires </w:t>
      </w:r>
      <w:r w:rsidRPr="001338B9">
        <w:rPr>
          <w:rFonts w:cs="LegacySansStd-Book"/>
        </w:rPr>
        <w:t>accompagnés</w:t>
      </w:r>
      <w:r>
        <w:rPr>
          <w:rFonts w:cs="LegacySansStd-Book"/>
        </w:rPr>
        <w:t xml:space="preserve"> d’une photo seront affiché</w:t>
      </w:r>
      <w:r w:rsidRPr="00243311">
        <w:rPr>
          <w:rFonts w:cs="LegacySansStd-Book"/>
        </w:rPr>
        <w:t>s dans la cuisine et dans le</w:t>
      </w:r>
      <w:r w:rsidR="00E60A41">
        <w:rPr>
          <w:rFonts w:cs="LegacySansStd-Book"/>
        </w:rPr>
        <w:t>s locaux</w:t>
      </w:r>
      <w:r w:rsidRPr="00243311">
        <w:rPr>
          <w:rFonts w:cs="LegacySansStd-Book"/>
        </w:rPr>
        <w:t xml:space="preserve"> respectif</w:t>
      </w:r>
      <w:r w:rsidR="00E60A41">
        <w:rPr>
          <w:rFonts w:cs="LegacySansStd-Book"/>
        </w:rPr>
        <w:t>s</w:t>
      </w:r>
      <w:r w:rsidRPr="00243311">
        <w:rPr>
          <w:rFonts w:cs="LegacySansStd-Book"/>
        </w:rPr>
        <w:t xml:space="preserve"> de l’enfant.</w:t>
      </w:r>
    </w:p>
    <w:p w:rsidR="00D63628" w:rsidRPr="00243311" w:rsidRDefault="00D63628" w:rsidP="00243311">
      <w:pPr>
        <w:autoSpaceDE w:val="0"/>
        <w:autoSpaceDN w:val="0"/>
        <w:adjustRightInd w:val="0"/>
        <w:spacing w:after="0" w:line="360" w:lineRule="auto"/>
        <w:rPr>
          <w:rFonts w:cs="LegacySansStd-Book"/>
          <w:color w:val="FF0000"/>
        </w:rPr>
      </w:pPr>
    </w:p>
    <w:p w:rsidR="00D63628" w:rsidRPr="00B40904" w:rsidRDefault="00D63628" w:rsidP="00A55D8F">
      <w:pPr>
        <w:pStyle w:val="Titre3"/>
        <w:rPr>
          <w:rFonts w:cs="Lucida Sans Unicode"/>
          <w:color w:val="auto"/>
        </w:rPr>
      </w:pPr>
      <w:bookmarkStart w:id="11" w:name="_Toc126835399"/>
      <w:r w:rsidRPr="00B40904">
        <w:rPr>
          <w:rFonts w:cs="Lucida Sans Unicode"/>
          <w:color w:val="auto"/>
        </w:rPr>
        <w:t xml:space="preserve">Responsabilités du parent d’un enfant présentant une </w:t>
      </w:r>
      <w:r w:rsidRPr="00B40904">
        <w:rPr>
          <w:rFonts w:cs="Lucida Sans Unicode"/>
          <w:color w:val="auto"/>
          <w:u w:val="single"/>
        </w:rPr>
        <w:t>allergie alimentaire </w:t>
      </w:r>
      <w:r w:rsidRPr="00B40904">
        <w:rPr>
          <w:rFonts w:cs="Lucida Sans Unicode"/>
          <w:color w:val="auto"/>
        </w:rPr>
        <w:t>:</w:t>
      </w:r>
      <w:bookmarkEnd w:id="11"/>
    </w:p>
    <w:p w:rsidR="00E455C4" w:rsidRPr="00E455C4" w:rsidRDefault="00E455C4" w:rsidP="00A55D8F">
      <w:pPr>
        <w:keepNext/>
      </w:pPr>
    </w:p>
    <w:p w:rsidR="00D63628" w:rsidRPr="00851128" w:rsidRDefault="00D63628" w:rsidP="00A55D8F">
      <w:pPr>
        <w:pStyle w:val="Paragraphedeliste"/>
        <w:keepNext/>
        <w:numPr>
          <w:ilvl w:val="0"/>
          <w:numId w:val="3"/>
        </w:numPr>
        <w:spacing w:after="0"/>
        <w:jc w:val="both"/>
        <w:rPr>
          <w:rFonts w:cs="Lucida Sans Unicode"/>
        </w:rPr>
      </w:pPr>
      <w:r w:rsidRPr="00851128">
        <w:rPr>
          <w:rFonts w:cs="Lucida Sans Unicode"/>
        </w:rPr>
        <w:t>Prendre connaissance de la politique alimentaire</w:t>
      </w:r>
      <w:r w:rsidR="008B4708" w:rsidRPr="00851128">
        <w:rPr>
          <w:rFonts w:cs="Lucida Sans Unicode"/>
        </w:rPr>
        <w:t>;</w:t>
      </w:r>
    </w:p>
    <w:p w:rsidR="00D63628" w:rsidRPr="00851128" w:rsidRDefault="00D63628" w:rsidP="00A55D8F">
      <w:pPr>
        <w:pStyle w:val="Paragraphedeliste"/>
        <w:keepNext/>
        <w:numPr>
          <w:ilvl w:val="0"/>
          <w:numId w:val="3"/>
        </w:numPr>
        <w:spacing w:after="0"/>
        <w:jc w:val="both"/>
        <w:rPr>
          <w:rFonts w:cs="Lucida Sans Unicode"/>
        </w:rPr>
      </w:pPr>
      <w:r w:rsidRPr="00851128">
        <w:rPr>
          <w:rFonts w:cs="Lucida Sans Unicode"/>
        </w:rPr>
        <w:t xml:space="preserve">Communiquer avec la </w:t>
      </w:r>
      <w:r w:rsidR="002D4CBB" w:rsidRPr="00851128">
        <w:rPr>
          <w:rFonts w:cs="Lucida Sans Unicode"/>
        </w:rPr>
        <w:t xml:space="preserve">direction et la </w:t>
      </w:r>
      <w:r w:rsidRPr="00851128">
        <w:rPr>
          <w:rFonts w:cs="Lucida Sans Unicode"/>
        </w:rPr>
        <w:t>cuisinière afin de discuter des particularités de l’allergie ou de l’intolérance</w:t>
      </w:r>
      <w:r w:rsidR="008B4708" w:rsidRPr="00851128">
        <w:rPr>
          <w:rFonts w:cs="Lucida Sans Unicode"/>
        </w:rPr>
        <w:t>;</w:t>
      </w:r>
    </w:p>
    <w:p w:rsidR="00D63628" w:rsidRPr="00851128" w:rsidRDefault="00D63628" w:rsidP="00A55D8F">
      <w:pPr>
        <w:pStyle w:val="Paragraphedeliste"/>
        <w:keepNext/>
        <w:numPr>
          <w:ilvl w:val="0"/>
          <w:numId w:val="3"/>
        </w:numPr>
        <w:spacing w:after="0"/>
        <w:jc w:val="both"/>
        <w:rPr>
          <w:rFonts w:cs="Lucida Sans Unicode"/>
        </w:rPr>
      </w:pPr>
      <w:r w:rsidRPr="00851128">
        <w:rPr>
          <w:rFonts w:cs="Lucida Sans Unicode"/>
        </w:rPr>
        <w:t>Fournir verbalement et/ou par écrit toutes les informations pertinentes concernant l’état de santé de l’enfant</w:t>
      </w:r>
      <w:r w:rsidR="008B4708" w:rsidRPr="00851128">
        <w:rPr>
          <w:rFonts w:cs="Lucida Sans Unicode"/>
        </w:rPr>
        <w:t>;</w:t>
      </w:r>
    </w:p>
    <w:p w:rsidR="00625D50" w:rsidRPr="00851128" w:rsidRDefault="00D63628" w:rsidP="00A55D8F">
      <w:pPr>
        <w:pStyle w:val="Paragraphedeliste"/>
        <w:keepNext/>
        <w:numPr>
          <w:ilvl w:val="0"/>
          <w:numId w:val="3"/>
        </w:numPr>
        <w:spacing w:after="0"/>
        <w:jc w:val="both"/>
        <w:rPr>
          <w:rFonts w:cs="Lucida Sans Unicode"/>
        </w:rPr>
      </w:pPr>
      <w:r w:rsidRPr="00851128">
        <w:rPr>
          <w:rFonts w:cs="Lucida Sans Unicode"/>
        </w:rPr>
        <w:t xml:space="preserve">Fournir les médicaments nécessaires en cas d’ingestion accidentelle de(s) aliments(s) défendu(s) (ex. : </w:t>
      </w:r>
      <w:proofErr w:type="spellStart"/>
      <w:r w:rsidRPr="00851128">
        <w:rPr>
          <w:rFonts w:cs="Lucida Sans Unicode"/>
        </w:rPr>
        <w:t>Épipen</w:t>
      </w:r>
      <w:proofErr w:type="spellEnd"/>
      <w:r w:rsidRPr="00851128">
        <w:rPr>
          <w:rFonts w:cs="Lucida Sans Unicode"/>
        </w:rPr>
        <w:t xml:space="preserve">, </w:t>
      </w:r>
      <w:proofErr w:type="spellStart"/>
      <w:r w:rsidRPr="00851128">
        <w:rPr>
          <w:rFonts w:cs="Lucida Sans Unicode"/>
        </w:rPr>
        <w:t>Benadryl</w:t>
      </w:r>
      <w:proofErr w:type="spellEnd"/>
      <w:r w:rsidRPr="00851128">
        <w:rPr>
          <w:rFonts w:cs="Lucida Sans Unicode"/>
        </w:rPr>
        <w:t>).  Ces m</w:t>
      </w:r>
      <w:r w:rsidR="00511E29" w:rsidRPr="00851128">
        <w:rPr>
          <w:rFonts w:cs="Lucida Sans Unicode"/>
        </w:rPr>
        <w:t>édicaments sont gardés hors de la portée des enfants selon les normes édictées par le Ministère de la Famille</w:t>
      </w:r>
      <w:r w:rsidR="00854E7B" w:rsidRPr="00851128">
        <w:rPr>
          <w:rFonts w:cs="Lucida Sans Unicode"/>
        </w:rPr>
        <w:t>.</w:t>
      </w:r>
      <w:r w:rsidR="00625D50" w:rsidRPr="00851128">
        <w:rPr>
          <w:rFonts w:cs="Lucida Sans Unicode"/>
        </w:rPr>
        <w:t xml:space="preserve"> Les précisions sont indiquées dans notre politique de santé et sécurité</w:t>
      </w:r>
      <w:r w:rsidR="008B4708" w:rsidRPr="00851128">
        <w:rPr>
          <w:rFonts w:cs="Lucida Sans Unicode"/>
        </w:rPr>
        <w:t>;</w:t>
      </w:r>
    </w:p>
    <w:p w:rsidR="00D63628" w:rsidRPr="00851128" w:rsidRDefault="00D63628" w:rsidP="00A55D8F">
      <w:pPr>
        <w:pStyle w:val="Paragraphedeliste"/>
        <w:keepNext/>
        <w:numPr>
          <w:ilvl w:val="0"/>
          <w:numId w:val="3"/>
        </w:numPr>
        <w:spacing w:after="0"/>
        <w:jc w:val="both"/>
        <w:rPr>
          <w:rFonts w:cs="Lucida Sans Unicode"/>
        </w:rPr>
      </w:pPr>
      <w:r w:rsidRPr="00851128">
        <w:rPr>
          <w:rFonts w:cs="Lucida Sans Unicode"/>
        </w:rPr>
        <w:t xml:space="preserve">Vérifier régulièrement et renouveler s’il y a lieu (à la date d’expiration) les médicaments fournis </w:t>
      </w:r>
      <w:r w:rsidR="002D4CBB" w:rsidRPr="00851128">
        <w:rPr>
          <w:rFonts w:cs="Lucida Sans Unicode"/>
        </w:rPr>
        <w:t>à la Garderie.</w:t>
      </w:r>
    </w:p>
    <w:p w:rsidR="00D63628" w:rsidRPr="00B40904" w:rsidRDefault="00D63628" w:rsidP="00A55D8F">
      <w:pPr>
        <w:keepNext/>
        <w:spacing w:line="360" w:lineRule="auto"/>
        <w:jc w:val="both"/>
        <w:rPr>
          <w:rFonts w:cs="LegacySansStd-Book"/>
        </w:rPr>
      </w:pPr>
      <w:r w:rsidRPr="00B40904">
        <w:rPr>
          <w:rFonts w:cs="Lucida Sans Unicode"/>
        </w:rPr>
        <w:t>La Garderie recommande le port du bracelet médical.</w:t>
      </w:r>
    </w:p>
    <w:p w:rsidR="00D63628" w:rsidRPr="00B40904" w:rsidRDefault="00D63628" w:rsidP="00883E61">
      <w:pPr>
        <w:pStyle w:val="Titre3"/>
        <w:rPr>
          <w:rFonts w:cs="Lucida Sans Unicode"/>
          <w:color w:val="auto"/>
        </w:rPr>
      </w:pPr>
      <w:bookmarkStart w:id="12" w:name="_Toc126835400"/>
      <w:r w:rsidRPr="00B40904">
        <w:rPr>
          <w:rFonts w:cs="Lucida Sans Unicode"/>
          <w:color w:val="auto"/>
        </w:rPr>
        <w:t>Responsabilités de la Garderie en présence d’un enfant présentant une allergie alimentaire ou intolérance prescrit</w:t>
      </w:r>
      <w:r w:rsidR="00DB0062" w:rsidRPr="00B40904">
        <w:rPr>
          <w:rFonts w:cs="Lucida Sans Unicode"/>
          <w:color w:val="auto"/>
        </w:rPr>
        <w:t>e</w:t>
      </w:r>
      <w:r w:rsidRPr="00B40904">
        <w:rPr>
          <w:rFonts w:cs="Lucida Sans Unicode"/>
          <w:color w:val="auto"/>
        </w:rPr>
        <w:t xml:space="preserve"> par un médecin :</w:t>
      </w:r>
      <w:bookmarkEnd w:id="12"/>
    </w:p>
    <w:p w:rsidR="00E455C4" w:rsidRPr="00E455C4" w:rsidRDefault="00E455C4" w:rsidP="00E455C4"/>
    <w:p w:rsidR="00D63628" w:rsidRPr="00851128" w:rsidRDefault="00D63628" w:rsidP="00670438">
      <w:pPr>
        <w:pStyle w:val="Paragraphedeliste"/>
        <w:numPr>
          <w:ilvl w:val="0"/>
          <w:numId w:val="3"/>
        </w:numPr>
        <w:spacing w:after="0"/>
        <w:jc w:val="both"/>
        <w:rPr>
          <w:rFonts w:cs="Lucida Sans Unicode"/>
        </w:rPr>
      </w:pPr>
      <w:r w:rsidRPr="00851128">
        <w:rPr>
          <w:rFonts w:cs="Lucida Sans Unicode"/>
        </w:rPr>
        <w:t xml:space="preserve">S’assurer que les informations concernant les allergies ou intolérances de l’enfant sont les mêmes au dossier, dans le local et dans la cuisine; </w:t>
      </w:r>
    </w:p>
    <w:p w:rsidR="00D63628" w:rsidRPr="00851128" w:rsidRDefault="00D63628" w:rsidP="00670438">
      <w:pPr>
        <w:pStyle w:val="Paragraphedeliste"/>
        <w:numPr>
          <w:ilvl w:val="0"/>
          <w:numId w:val="3"/>
        </w:numPr>
        <w:spacing w:after="0"/>
        <w:jc w:val="both"/>
        <w:rPr>
          <w:rFonts w:cs="Lucida Sans Unicode"/>
        </w:rPr>
      </w:pPr>
      <w:r w:rsidRPr="00851128">
        <w:rPr>
          <w:rFonts w:cs="Lucida Sans Unicode"/>
        </w:rPr>
        <w:t>Afficher dans le local et à la cuisine un document comportant le nom de l’enfant, sa photo ainsi que les menus avec les repas particuliers;</w:t>
      </w:r>
    </w:p>
    <w:p w:rsidR="00D63628" w:rsidRPr="00851128" w:rsidRDefault="00D63628" w:rsidP="00670438">
      <w:pPr>
        <w:pStyle w:val="Paragraphedeliste"/>
        <w:numPr>
          <w:ilvl w:val="0"/>
          <w:numId w:val="3"/>
        </w:numPr>
        <w:spacing w:after="0"/>
        <w:jc w:val="both"/>
        <w:rPr>
          <w:rFonts w:cs="Lucida Sans Unicode"/>
        </w:rPr>
      </w:pPr>
      <w:r w:rsidRPr="00851128">
        <w:rPr>
          <w:rFonts w:cs="Lucida Sans Unicode"/>
        </w:rPr>
        <w:t>S’assurer que l’éducatrice et l’enfant allergique informent ensemble les autres enfants du groupe des restrictions alimentaires nécessaires et des allergies de l’enfant;</w:t>
      </w:r>
    </w:p>
    <w:p w:rsidR="00D63628" w:rsidRPr="00851128" w:rsidRDefault="009F3092" w:rsidP="00670438">
      <w:pPr>
        <w:pStyle w:val="Paragraphedeliste"/>
        <w:numPr>
          <w:ilvl w:val="0"/>
          <w:numId w:val="3"/>
        </w:numPr>
        <w:spacing w:after="0"/>
        <w:jc w:val="both"/>
        <w:rPr>
          <w:rFonts w:cs="Lucida Sans Unicode"/>
        </w:rPr>
      </w:pPr>
      <w:r w:rsidRPr="00851128">
        <w:rPr>
          <w:noProof/>
          <w:lang w:eastAsia="fr-CA"/>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92075</wp:posOffset>
                </wp:positionV>
                <wp:extent cx="0" cy="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753F2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25pt" to="15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"/>
            </w:pict>
          </mc:Fallback>
        </mc:AlternateContent>
      </w:r>
      <w:r w:rsidR="00D63628" w:rsidRPr="00851128">
        <w:rPr>
          <w:rFonts w:cs="Lucida Sans Unicode"/>
        </w:rPr>
        <w:t>Voir au nettoyage des surfaces planes, telles les tables, le plancher, les chaises de même que d’autres objets afin d’éliminer tout résidu d’aliments nocifs, s’il y a lieu</w:t>
      </w:r>
    </w:p>
    <w:p w:rsidR="00D63628" w:rsidRPr="00851128" w:rsidRDefault="00D63628" w:rsidP="00670438">
      <w:pPr>
        <w:pStyle w:val="Paragraphedeliste"/>
        <w:numPr>
          <w:ilvl w:val="0"/>
          <w:numId w:val="3"/>
        </w:numPr>
        <w:spacing w:after="0"/>
        <w:jc w:val="both"/>
        <w:rPr>
          <w:rFonts w:cs="Lucida Sans Unicode"/>
        </w:rPr>
      </w:pPr>
      <w:r w:rsidRPr="00851128">
        <w:rPr>
          <w:rFonts w:cs="Lucida Sans Unicode"/>
        </w:rPr>
        <w:t>Voir au lavage des mains de tous les enfants avant et après avoir mangé;</w:t>
      </w:r>
    </w:p>
    <w:p w:rsidR="00D63628" w:rsidRPr="00851128" w:rsidRDefault="00625D50" w:rsidP="00670438">
      <w:pPr>
        <w:pStyle w:val="Paragraphedeliste"/>
        <w:numPr>
          <w:ilvl w:val="0"/>
          <w:numId w:val="3"/>
        </w:numPr>
        <w:spacing w:after="0"/>
        <w:jc w:val="both"/>
        <w:rPr>
          <w:rFonts w:cs="Lucida Sans Unicode"/>
        </w:rPr>
      </w:pPr>
      <w:r w:rsidRPr="00851128">
        <w:rPr>
          <w:rFonts w:cs="Lucida Sans Unicode"/>
        </w:rPr>
        <w:lastRenderedPageBreak/>
        <w:t>Entreposer selon les normes de conformité</w:t>
      </w:r>
      <w:r w:rsidR="00D63628" w:rsidRPr="00851128">
        <w:rPr>
          <w:rFonts w:cs="Lucida Sans Unicode"/>
        </w:rPr>
        <w:t xml:space="preserve"> les médicaments nécessaires en cas d’ingestion accidentelle de(s) aliment(s) défendu(s) dans la cuisine </w:t>
      </w:r>
      <w:r w:rsidR="00BC2D32" w:rsidRPr="00851128">
        <w:rPr>
          <w:rFonts w:cs="Lucida Sans Unicode"/>
        </w:rPr>
        <w:t>et/</w:t>
      </w:r>
      <w:r w:rsidR="00D63628" w:rsidRPr="00851128">
        <w:rPr>
          <w:rFonts w:cs="Lucida Sans Unicode"/>
        </w:rPr>
        <w:t>ou dans le local, tout dépendant de l’endroit où l’enfant prend ses repas et ses collations</w:t>
      </w:r>
      <w:r w:rsidRPr="00851128">
        <w:rPr>
          <w:rFonts w:cs="Lucida Sans Unicode"/>
        </w:rPr>
        <w:t xml:space="preserve"> (ex. : </w:t>
      </w:r>
      <w:proofErr w:type="spellStart"/>
      <w:r w:rsidRPr="00851128">
        <w:rPr>
          <w:rFonts w:cs="Lucida Sans Unicode"/>
        </w:rPr>
        <w:t>Epipen</w:t>
      </w:r>
      <w:proofErr w:type="spellEnd"/>
      <w:r w:rsidRPr="00851128">
        <w:rPr>
          <w:rFonts w:cs="Lucida Sans Unicode"/>
        </w:rPr>
        <w:t xml:space="preserve"> – </w:t>
      </w:r>
      <w:proofErr w:type="spellStart"/>
      <w:r w:rsidRPr="00851128">
        <w:rPr>
          <w:rFonts w:cs="Lucida Sans Unicode"/>
        </w:rPr>
        <w:t>Benadryl</w:t>
      </w:r>
      <w:proofErr w:type="spellEnd"/>
      <w:r w:rsidRPr="00851128">
        <w:rPr>
          <w:rFonts w:cs="Lucida Sans Unicode"/>
        </w:rPr>
        <w:t>).</w:t>
      </w:r>
      <w:r w:rsidR="00D63628" w:rsidRPr="00851128">
        <w:rPr>
          <w:rFonts w:cs="Lucida Sans Unicode"/>
        </w:rPr>
        <w:t xml:space="preserve">  L’éducatrice vérifie régulièrement la date d’expiration de ces médicaments.</w:t>
      </w:r>
    </w:p>
    <w:p w:rsidR="00E30701" w:rsidRDefault="00E30701">
      <w:pPr>
        <w:spacing w:after="0" w:line="240" w:lineRule="auto"/>
        <w:rPr>
          <w:rFonts w:cs="LegacySansStd-Book"/>
          <w:color w:val="FF0000"/>
        </w:rPr>
      </w:pPr>
      <w:r>
        <w:rPr>
          <w:rFonts w:cs="LegacySansStd-Book"/>
          <w:color w:val="FF0000"/>
        </w:rPr>
        <w:br w:type="page"/>
      </w:r>
    </w:p>
    <w:p w:rsidR="009C257A" w:rsidRPr="00103D2D" w:rsidRDefault="00D63628" w:rsidP="00103D2D">
      <w:pPr>
        <w:pStyle w:val="Titre2"/>
        <w:rPr>
          <w:b/>
        </w:rPr>
      </w:pPr>
      <w:bookmarkStart w:id="13" w:name="_Toc126835401"/>
      <w:r w:rsidRPr="00243311">
        <w:rPr>
          <w:b/>
        </w:rPr>
        <w:lastRenderedPageBreak/>
        <w:t>Ratio personnel de garde/enfant</w:t>
      </w:r>
      <w:bookmarkEnd w:id="13"/>
    </w:p>
    <w:p w:rsidR="00D63628" w:rsidRPr="00243311" w:rsidRDefault="00D63628" w:rsidP="00670438">
      <w:pPr>
        <w:jc w:val="both"/>
      </w:pPr>
      <w:r w:rsidRPr="00243311">
        <w:t xml:space="preserve">Le ratio éducatrice par enfant respecte les dispositions du </w:t>
      </w:r>
      <w:r w:rsidRPr="00243311">
        <w:rPr>
          <w:i/>
        </w:rPr>
        <w:t>règlement sur les Services de garde éducatifs à l’enfance</w:t>
      </w:r>
      <w:r w:rsidRPr="00243311">
        <w:t>. Soit :</w:t>
      </w:r>
    </w:p>
    <w:p w:rsidR="00D63628" w:rsidRPr="00243311" w:rsidRDefault="00D63628" w:rsidP="00A55D8F">
      <w:pPr>
        <w:pStyle w:val="Paragraphedeliste"/>
        <w:keepNext/>
        <w:numPr>
          <w:ilvl w:val="0"/>
          <w:numId w:val="3"/>
        </w:numPr>
        <w:jc w:val="both"/>
      </w:pPr>
      <w:r w:rsidRPr="00243311">
        <w:t xml:space="preserve">1 éducatrice pour 5 bébés de </w:t>
      </w:r>
      <w:r w:rsidR="008B4708">
        <w:t>0</w:t>
      </w:r>
      <w:r w:rsidRPr="00243311">
        <w:t xml:space="preserve"> mois à 18 mois</w:t>
      </w:r>
    </w:p>
    <w:p w:rsidR="00D63628" w:rsidRPr="00243311" w:rsidRDefault="00D63628" w:rsidP="00A55D8F">
      <w:pPr>
        <w:pStyle w:val="Paragraphedeliste"/>
        <w:keepNext/>
        <w:numPr>
          <w:ilvl w:val="0"/>
          <w:numId w:val="3"/>
        </w:numPr>
        <w:jc w:val="both"/>
      </w:pPr>
      <w:r w:rsidRPr="00243311">
        <w:t>1 éducatrice pour 8 enfants de 18 mois à 3 ans</w:t>
      </w:r>
    </w:p>
    <w:p w:rsidR="00D63628" w:rsidRPr="00243311" w:rsidRDefault="00D63628" w:rsidP="00A55D8F">
      <w:pPr>
        <w:pStyle w:val="Paragraphedeliste"/>
        <w:keepNext/>
        <w:numPr>
          <w:ilvl w:val="0"/>
          <w:numId w:val="3"/>
        </w:numPr>
        <w:jc w:val="both"/>
      </w:pPr>
      <w:r w:rsidRPr="00243311">
        <w:t>1 éducatrice pour 10 enfants de 4 ans à 5 ans</w:t>
      </w:r>
    </w:p>
    <w:p w:rsidR="00012F63" w:rsidRPr="00103D2D" w:rsidRDefault="00D63628" w:rsidP="00103D2D">
      <w:pPr>
        <w:pStyle w:val="Titre2"/>
        <w:rPr>
          <w:b/>
        </w:rPr>
      </w:pPr>
      <w:bookmarkStart w:id="14" w:name="_Toc126835402"/>
      <w:r w:rsidRPr="00243311">
        <w:rPr>
          <w:b/>
        </w:rPr>
        <w:t>Horaire type</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7217"/>
      </w:tblGrid>
      <w:tr w:rsidR="00D63628" w:rsidRPr="00B03D6A" w:rsidTr="00726A5C">
        <w:tc>
          <w:tcPr>
            <w:tcW w:w="1413" w:type="dxa"/>
          </w:tcPr>
          <w:p w:rsidR="00D63628" w:rsidRPr="00B03D6A" w:rsidRDefault="00D63628" w:rsidP="00B03D6A">
            <w:pPr>
              <w:spacing w:after="0" w:line="360" w:lineRule="auto"/>
              <w:jc w:val="both"/>
            </w:pPr>
            <w:r w:rsidRPr="00B03D6A">
              <w:t>6h30</w:t>
            </w:r>
          </w:p>
        </w:tc>
        <w:tc>
          <w:tcPr>
            <w:tcW w:w="7217" w:type="dxa"/>
          </w:tcPr>
          <w:p w:rsidR="00D63628" w:rsidRPr="00B03D6A" w:rsidRDefault="00D63628" w:rsidP="00B03D6A">
            <w:pPr>
              <w:spacing w:after="0" w:line="360" w:lineRule="auto"/>
              <w:jc w:val="both"/>
            </w:pPr>
            <w:r w:rsidRPr="00B03D6A">
              <w:t xml:space="preserve">Accueil </w:t>
            </w:r>
            <w:proofErr w:type="spellStart"/>
            <w:r w:rsidRPr="00B03D6A">
              <w:t>multiâge</w:t>
            </w:r>
            <w:proofErr w:type="spellEnd"/>
            <w:r w:rsidRPr="00B03D6A">
              <w:t xml:space="preserve"> en respectant le ratio.</w:t>
            </w:r>
            <w:r w:rsidR="00012F63">
              <w:t xml:space="preserve"> Les poupons et les 18 mois seront accueillis à la pouponnière.</w:t>
            </w:r>
          </w:p>
          <w:p w:rsidR="00D63628" w:rsidRPr="00B03D6A" w:rsidRDefault="00D63628" w:rsidP="00B03D6A">
            <w:pPr>
              <w:spacing w:after="0" w:line="360" w:lineRule="auto"/>
              <w:jc w:val="both"/>
            </w:pPr>
            <w:r w:rsidRPr="00B03D6A">
              <w:t>Déjeuner jusqu’à 8h00</w:t>
            </w:r>
          </w:p>
        </w:tc>
      </w:tr>
      <w:tr w:rsidR="00D63628" w:rsidRPr="00B03D6A" w:rsidTr="00726A5C">
        <w:tc>
          <w:tcPr>
            <w:tcW w:w="1413" w:type="dxa"/>
          </w:tcPr>
          <w:p w:rsidR="00D63628" w:rsidRPr="00B03D6A" w:rsidRDefault="00D63628" w:rsidP="00B03D6A">
            <w:pPr>
              <w:spacing w:after="0" w:line="360" w:lineRule="auto"/>
              <w:jc w:val="both"/>
            </w:pPr>
            <w:r w:rsidRPr="00B03D6A">
              <w:t>8h00 à 9h00</w:t>
            </w:r>
          </w:p>
        </w:tc>
        <w:tc>
          <w:tcPr>
            <w:tcW w:w="7217" w:type="dxa"/>
          </w:tcPr>
          <w:p w:rsidR="00D63628" w:rsidRPr="00B03D6A" w:rsidRDefault="00D63628" w:rsidP="00B03D6A">
            <w:pPr>
              <w:spacing w:after="0" w:line="360" w:lineRule="auto"/>
              <w:jc w:val="both"/>
            </w:pPr>
            <w:r w:rsidRPr="00B03D6A">
              <w:t>Jeux libres et transition vers les groupes respectifs</w:t>
            </w:r>
          </w:p>
        </w:tc>
      </w:tr>
      <w:tr w:rsidR="00D63628" w:rsidRPr="00B03D6A" w:rsidTr="00726A5C">
        <w:tc>
          <w:tcPr>
            <w:tcW w:w="1413" w:type="dxa"/>
          </w:tcPr>
          <w:p w:rsidR="00D63628" w:rsidRPr="00B03D6A" w:rsidRDefault="00D63628" w:rsidP="00B03D6A">
            <w:pPr>
              <w:spacing w:after="0" w:line="360" w:lineRule="auto"/>
              <w:jc w:val="both"/>
            </w:pPr>
            <w:r w:rsidRPr="00B03D6A">
              <w:t>9h00</w:t>
            </w:r>
          </w:p>
        </w:tc>
        <w:tc>
          <w:tcPr>
            <w:tcW w:w="7217" w:type="dxa"/>
          </w:tcPr>
          <w:p w:rsidR="00726A5C" w:rsidRPr="00B03D6A" w:rsidRDefault="00D63628" w:rsidP="00B03D6A">
            <w:pPr>
              <w:spacing w:after="0" w:line="360" w:lineRule="auto"/>
              <w:jc w:val="both"/>
            </w:pPr>
            <w:r w:rsidRPr="00B03D6A">
              <w:t>Accueil du groupe, présentation de la journée, causerie</w:t>
            </w:r>
          </w:p>
        </w:tc>
      </w:tr>
      <w:tr w:rsidR="00D63628" w:rsidRPr="00B03D6A" w:rsidTr="00726A5C">
        <w:tc>
          <w:tcPr>
            <w:tcW w:w="1413" w:type="dxa"/>
          </w:tcPr>
          <w:p w:rsidR="00D63628" w:rsidRPr="00B03D6A" w:rsidRDefault="00D63628" w:rsidP="00B03D6A">
            <w:pPr>
              <w:spacing w:after="0" w:line="360" w:lineRule="auto"/>
              <w:jc w:val="both"/>
            </w:pPr>
            <w:r w:rsidRPr="00B03D6A">
              <w:t>9h15</w:t>
            </w:r>
          </w:p>
        </w:tc>
        <w:tc>
          <w:tcPr>
            <w:tcW w:w="7217" w:type="dxa"/>
          </w:tcPr>
          <w:p w:rsidR="00012F63" w:rsidRPr="00B03D6A" w:rsidRDefault="00D63628" w:rsidP="00B03D6A">
            <w:pPr>
              <w:spacing w:after="0" w:line="360" w:lineRule="auto"/>
              <w:jc w:val="both"/>
            </w:pPr>
            <w:r w:rsidRPr="00B03D6A">
              <w:t>Collation</w:t>
            </w:r>
          </w:p>
        </w:tc>
      </w:tr>
      <w:tr w:rsidR="00D63628" w:rsidRPr="00B03D6A" w:rsidTr="00726A5C">
        <w:tc>
          <w:tcPr>
            <w:tcW w:w="1413" w:type="dxa"/>
          </w:tcPr>
          <w:p w:rsidR="00D63628" w:rsidRPr="00B03D6A" w:rsidRDefault="00D63628" w:rsidP="00B03D6A">
            <w:pPr>
              <w:spacing w:after="0" w:line="360" w:lineRule="auto"/>
              <w:jc w:val="both"/>
            </w:pPr>
            <w:r w:rsidRPr="00B03D6A">
              <w:t>9h45</w:t>
            </w:r>
          </w:p>
        </w:tc>
        <w:tc>
          <w:tcPr>
            <w:tcW w:w="7217" w:type="dxa"/>
          </w:tcPr>
          <w:p w:rsidR="00D63628" w:rsidRDefault="00D63628" w:rsidP="00B03D6A">
            <w:pPr>
              <w:spacing w:after="0" w:line="360" w:lineRule="auto"/>
              <w:jc w:val="both"/>
            </w:pPr>
            <w:r w:rsidRPr="00B03D6A">
              <w:t>Activités/Ateliers en lien avec le programme pédagogique (intérieur ou extérieur)</w:t>
            </w:r>
          </w:p>
          <w:p w:rsidR="00012F63" w:rsidRPr="00B03D6A" w:rsidRDefault="00860868" w:rsidP="00B03D6A">
            <w:pPr>
              <w:spacing w:after="0" w:line="360" w:lineRule="auto"/>
              <w:jc w:val="both"/>
            </w:pPr>
            <w:r>
              <w:t xml:space="preserve">Jeux extérieurs </w:t>
            </w:r>
          </w:p>
        </w:tc>
      </w:tr>
      <w:tr w:rsidR="00D63628" w:rsidRPr="00B03D6A" w:rsidTr="00726A5C">
        <w:tc>
          <w:tcPr>
            <w:tcW w:w="1413" w:type="dxa"/>
          </w:tcPr>
          <w:p w:rsidR="00D63628" w:rsidRPr="00B03D6A" w:rsidRDefault="00D63628" w:rsidP="00B03D6A">
            <w:pPr>
              <w:spacing w:after="0" w:line="360" w:lineRule="auto"/>
              <w:jc w:val="both"/>
            </w:pPr>
            <w:r w:rsidRPr="00B03D6A">
              <w:t>11h30</w:t>
            </w:r>
          </w:p>
        </w:tc>
        <w:tc>
          <w:tcPr>
            <w:tcW w:w="7217" w:type="dxa"/>
          </w:tcPr>
          <w:p w:rsidR="00012F63" w:rsidRPr="00B03D6A" w:rsidRDefault="00D63628" w:rsidP="00B03D6A">
            <w:pPr>
              <w:spacing w:after="0" w:line="360" w:lineRule="auto"/>
              <w:jc w:val="both"/>
            </w:pPr>
            <w:r w:rsidRPr="00B03D6A">
              <w:t>Repas 18 mois à 5 ans</w:t>
            </w:r>
          </w:p>
        </w:tc>
      </w:tr>
      <w:tr w:rsidR="00D63628" w:rsidRPr="00B03D6A" w:rsidTr="00726A5C">
        <w:tc>
          <w:tcPr>
            <w:tcW w:w="1413" w:type="dxa"/>
          </w:tcPr>
          <w:p w:rsidR="00D63628" w:rsidRPr="00B03D6A" w:rsidRDefault="00D63628" w:rsidP="00B03D6A">
            <w:pPr>
              <w:spacing w:after="0" w:line="360" w:lineRule="auto"/>
              <w:jc w:val="both"/>
            </w:pPr>
            <w:r w:rsidRPr="00B03D6A">
              <w:t>12h15</w:t>
            </w:r>
          </w:p>
        </w:tc>
        <w:tc>
          <w:tcPr>
            <w:tcW w:w="7217" w:type="dxa"/>
          </w:tcPr>
          <w:p w:rsidR="00012F63" w:rsidRPr="00B03D6A" w:rsidRDefault="00D63628" w:rsidP="00B03D6A">
            <w:pPr>
              <w:spacing w:after="0" w:line="360" w:lineRule="auto"/>
              <w:jc w:val="both"/>
            </w:pPr>
            <w:r w:rsidRPr="00B03D6A">
              <w:t>Préparation pour le dodo (hygiène, jeux calmes, histoire)</w:t>
            </w:r>
          </w:p>
        </w:tc>
      </w:tr>
      <w:tr w:rsidR="00D63628" w:rsidRPr="00B03D6A" w:rsidTr="00726A5C">
        <w:tc>
          <w:tcPr>
            <w:tcW w:w="1413" w:type="dxa"/>
          </w:tcPr>
          <w:p w:rsidR="00D63628" w:rsidRPr="00B03D6A" w:rsidRDefault="00D63628" w:rsidP="00B03D6A">
            <w:pPr>
              <w:spacing w:after="0" w:line="360" w:lineRule="auto"/>
              <w:jc w:val="both"/>
            </w:pPr>
            <w:r w:rsidRPr="00B03D6A">
              <w:t>12h45</w:t>
            </w:r>
          </w:p>
        </w:tc>
        <w:tc>
          <w:tcPr>
            <w:tcW w:w="7217" w:type="dxa"/>
          </w:tcPr>
          <w:p w:rsidR="00012F63" w:rsidRPr="00B03D6A" w:rsidRDefault="00D63628" w:rsidP="00B03D6A">
            <w:pPr>
              <w:spacing w:after="0" w:line="360" w:lineRule="auto"/>
              <w:jc w:val="both"/>
            </w:pPr>
            <w:r w:rsidRPr="00B03D6A">
              <w:t>Sieste ou repos selon l’âge + jeux calmes pendant le réveil</w:t>
            </w:r>
          </w:p>
        </w:tc>
      </w:tr>
      <w:tr w:rsidR="00D63628" w:rsidRPr="00B03D6A" w:rsidTr="00726A5C">
        <w:tc>
          <w:tcPr>
            <w:tcW w:w="1413" w:type="dxa"/>
          </w:tcPr>
          <w:p w:rsidR="00D63628" w:rsidRPr="00B03D6A" w:rsidRDefault="00D63628" w:rsidP="00B03D6A">
            <w:pPr>
              <w:spacing w:after="0" w:line="360" w:lineRule="auto"/>
              <w:jc w:val="both"/>
            </w:pPr>
            <w:r w:rsidRPr="00B03D6A">
              <w:t>15h00</w:t>
            </w:r>
          </w:p>
        </w:tc>
        <w:tc>
          <w:tcPr>
            <w:tcW w:w="7217" w:type="dxa"/>
          </w:tcPr>
          <w:p w:rsidR="00012F63" w:rsidRPr="00B03D6A" w:rsidRDefault="00012F63" w:rsidP="00B03D6A">
            <w:pPr>
              <w:spacing w:after="0" w:line="360" w:lineRule="auto"/>
              <w:jc w:val="both"/>
            </w:pPr>
            <w:r w:rsidRPr="00B03D6A">
              <w:t>C</w:t>
            </w:r>
            <w:r w:rsidR="00D63628" w:rsidRPr="00B03D6A">
              <w:t>ollation</w:t>
            </w:r>
          </w:p>
        </w:tc>
      </w:tr>
      <w:tr w:rsidR="00D63628" w:rsidRPr="00B03D6A" w:rsidTr="00726A5C">
        <w:tc>
          <w:tcPr>
            <w:tcW w:w="1413" w:type="dxa"/>
          </w:tcPr>
          <w:p w:rsidR="00D63628" w:rsidRPr="00B03D6A" w:rsidRDefault="00D63628" w:rsidP="00B03D6A">
            <w:pPr>
              <w:spacing w:after="0" w:line="360" w:lineRule="auto"/>
              <w:jc w:val="both"/>
            </w:pPr>
            <w:r w:rsidRPr="00B03D6A">
              <w:t>15h15</w:t>
            </w:r>
          </w:p>
        </w:tc>
        <w:tc>
          <w:tcPr>
            <w:tcW w:w="7217" w:type="dxa"/>
          </w:tcPr>
          <w:p w:rsidR="00D63628" w:rsidRDefault="00D63628" w:rsidP="00B03D6A">
            <w:pPr>
              <w:spacing w:after="0" w:line="360" w:lineRule="auto"/>
              <w:jc w:val="both"/>
            </w:pPr>
            <w:r w:rsidRPr="00B03D6A">
              <w:t>Activités/Ateliers en lien avec le programme pédagogique</w:t>
            </w:r>
          </w:p>
          <w:p w:rsidR="00012F63" w:rsidRPr="00B03D6A" w:rsidRDefault="00860868" w:rsidP="00B03D6A">
            <w:pPr>
              <w:spacing w:after="0" w:line="360" w:lineRule="auto"/>
              <w:jc w:val="both"/>
            </w:pPr>
            <w:r>
              <w:t>Jeux extérieurs</w:t>
            </w:r>
          </w:p>
        </w:tc>
      </w:tr>
      <w:tr w:rsidR="00D63628" w:rsidRPr="00B03D6A" w:rsidTr="00726A5C">
        <w:tc>
          <w:tcPr>
            <w:tcW w:w="1413" w:type="dxa"/>
          </w:tcPr>
          <w:p w:rsidR="00D63628" w:rsidRPr="00B03D6A" w:rsidRDefault="00D63628" w:rsidP="00B03D6A">
            <w:pPr>
              <w:spacing w:after="0" w:line="360" w:lineRule="auto"/>
              <w:jc w:val="both"/>
            </w:pPr>
            <w:r w:rsidRPr="00B03D6A">
              <w:t>16h15</w:t>
            </w:r>
          </w:p>
        </w:tc>
        <w:tc>
          <w:tcPr>
            <w:tcW w:w="7217" w:type="dxa"/>
          </w:tcPr>
          <w:p w:rsidR="00012F63" w:rsidRPr="00B03D6A" w:rsidRDefault="00D63628" w:rsidP="00B03D6A">
            <w:pPr>
              <w:spacing w:after="0" w:line="360" w:lineRule="auto"/>
              <w:jc w:val="both"/>
            </w:pPr>
            <w:r w:rsidRPr="00B03D6A">
              <w:t xml:space="preserve">Jeux libres </w:t>
            </w:r>
            <w:proofErr w:type="spellStart"/>
            <w:r w:rsidRPr="00B03D6A">
              <w:t>multiâge</w:t>
            </w:r>
            <w:proofErr w:type="spellEnd"/>
            <w:r w:rsidRPr="00B03D6A">
              <w:t>, départ graduel</w:t>
            </w:r>
          </w:p>
        </w:tc>
      </w:tr>
      <w:tr w:rsidR="00D63628" w:rsidRPr="00B03D6A" w:rsidTr="00726A5C">
        <w:tc>
          <w:tcPr>
            <w:tcW w:w="1413" w:type="dxa"/>
          </w:tcPr>
          <w:p w:rsidR="00D63628" w:rsidRPr="00B03D6A" w:rsidRDefault="00D63628" w:rsidP="00B03D6A">
            <w:pPr>
              <w:spacing w:after="0" w:line="360" w:lineRule="auto"/>
              <w:jc w:val="both"/>
            </w:pPr>
            <w:r w:rsidRPr="00B03D6A">
              <w:t>18h00</w:t>
            </w:r>
          </w:p>
        </w:tc>
        <w:tc>
          <w:tcPr>
            <w:tcW w:w="7217" w:type="dxa"/>
          </w:tcPr>
          <w:p w:rsidR="00012F63" w:rsidRPr="00B03D6A" w:rsidRDefault="00012F63" w:rsidP="00B03D6A">
            <w:pPr>
              <w:spacing w:after="0" w:line="360" w:lineRule="auto"/>
              <w:jc w:val="both"/>
            </w:pPr>
            <w:r w:rsidRPr="00B03D6A">
              <w:t>F</w:t>
            </w:r>
            <w:r w:rsidR="00D63628" w:rsidRPr="00B03D6A">
              <w:t>ermeture</w:t>
            </w:r>
          </w:p>
        </w:tc>
      </w:tr>
    </w:tbl>
    <w:p w:rsidR="00D63628" w:rsidRPr="00243311" w:rsidRDefault="00D63628" w:rsidP="00243311">
      <w:pPr>
        <w:spacing w:line="360" w:lineRule="auto"/>
        <w:jc w:val="both"/>
        <w:rPr>
          <w:u w:val="single"/>
        </w:rPr>
      </w:pPr>
    </w:p>
    <w:p w:rsidR="00D63628" w:rsidRDefault="00D63628" w:rsidP="00726A5C">
      <w:pPr>
        <w:jc w:val="both"/>
      </w:pPr>
      <w:r w:rsidRPr="00243311">
        <w:t>Cet horaire est flexible selon la température extérieure, les goûts et les besoins des enfants.</w:t>
      </w:r>
    </w:p>
    <w:p w:rsidR="00D63628" w:rsidRDefault="00AE54EA" w:rsidP="00726A5C">
      <w:pPr>
        <w:jc w:val="both"/>
      </w:pPr>
      <w:r>
        <w:t>Lors</w:t>
      </w:r>
      <w:r w:rsidR="00D63628">
        <w:t>que la température le permet, les enfants sortiront dehors 2 fois dans la journée.</w:t>
      </w:r>
    </w:p>
    <w:p w:rsidR="00436D1C" w:rsidRPr="00243311" w:rsidRDefault="00436D1C" w:rsidP="00726A5C">
      <w:pPr>
        <w:jc w:val="both"/>
      </w:pPr>
    </w:p>
    <w:p w:rsidR="00E30701" w:rsidRDefault="00E30701">
      <w:pPr>
        <w:spacing w:after="0" w:line="240" w:lineRule="auto"/>
        <w:rPr>
          <w:u w:val="single"/>
        </w:rPr>
      </w:pPr>
      <w:r>
        <w:rPr>
          <w:u w:val="single"/>
        </w:rPr>
        <w:br w:type="page"/>
      </w:r>
    </w:p>
    <w:p w:rsidR="00D63628" w:rsidRPr="00243311" w:rsidRDefault="00D63628" w:rsidP="00726A5C">
      <w:pPr>
        <w:jc w:val="both"/>
        <w:rPr>
          <w:u w:val="single"/>
        </w:rPr>
      </w:pPr>
      <w:r w:rsidRPr="00243311">
        <w:rPr>
          <w:u w:val="single"/>
        </w:rPr>
        <w:lastRenderedPageBreak/>
        <w:t>Poupons 0 à 18 mois</w:t>
      </w:r>
    </w:p>
    <w:p w:rsidR="00427A40" w:rsidRPr="000C5879" w:rsidRDefault="00D63628" w:rsidP="00726A5C">
      <w:pPr>
        <w:jc w:val="both"/>
      </w:pPr>
      <w:r w:rsidRPr="00243311">
        <w:t>L’horaire est adapté aux besoins de chacun des bébés. Petit à petit, la routine</w:t>
      </w:r>
      <w:r w:rsidR="00AE54EA">
        <w:t xml:space="preserve"> ressemblera à celles</w:t>
      </w:r>
      <w:r w:rsidRPr="00243311">
        <w:t xml:space="preserve"> des plus grands, mais le rythme de chacun est </w:t>
      </w:r>
      <w:r w:rsidRPr="000C5879">
        <w:t>respecté.</w:t>
      </w:r>
      <w:r w:rsidR="009931FC" w:rsidRPr="000C5879">
        <w:t xml:space="preserve"> La routine s’inspire de celle qui suit.</w:t>
      </w:r>
    </w:p>
    <w:tbl>
      <w:tblPr>
        <w:tblpPr w:leftFromText="141" w:rightFromText="141" w:vertAnchor="text" w:horzAnchor="margin"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7675"/>
      </w:tblGrid>
      <w:tr w:rsidR="00E30701" w:rsidRPr="000C5879" w:rsidTr="00E30701">
        <w:tc>
          <w:tcPr>
            <w:tcW w:w="955" w:type="dxa"/>
          </w:tcPr>
          <w:p w:rsidR="00E30701" w:rsidRPr="000C5879" w:rsidRDefault="00E30701" w:rsidP="00E30701">
            <w:pPr>
              <w:spacing w:after="0" w:line="360" w:lineRule="auto"/>
              <w:jc w:val="both"/>
            </w:pPr>
            <w:r w:rsidRPr="000C5879">
              <w:t>6h30</w:t>
            </w:r>
          </w:p>
        </w:tc>
        <w:tc>
          <w:tcPr>
            <w:tcW w:w="7675" w:type="dxa"/>
          </w:tcPr>
          <w:p w:rsidR="00E30701" w:rsidRPr="000C5879" w:rsidRDefault="00E30701" w:rsidP="00E30701">
            <w:pPr>
              <w:spacing w:after="0" w:line="360" w:lineRule="auto"/>
              <w:jc w:val="both"/>
            </w:pPr>
            <w:r w:rsidRPr="000C5879">
              <w:t xml:space="preserve">Accueil </w:t>
            </w:r>
            <w:r w:rsidR="00B40904" w:rsidRPr="000C5879">
              <w:t>multi âge</w:t>
            </w:r>
            <w:r w:rsidRPr="000C5879">
              <w:t xml:space="preserve"> en respectant le ratio. Les poupons et les 18 mois seront accueillis à la pouponnière.</w:t>
            </w:r>
          </w:p>
          <w:p w:rsidR="00E30701" w:rsidRPr="000C5879" w:rsidRDefault="00E30701" w:rsidP="00E30701">
            <w:pPr>
              <w:spacing w:after="0" w:line="360" w:lineRule="auto"/>
              <w:jc w:val="both"/>
            </w:pPr>
            <w:r w:rsidRPr="000C5879">
              <w:t>Déjeuner jusqu’à 8h00</w:t>
            </w:r>
          </w:p>
        </w:tc>
      </w:tr>
      <w:tr w:rsidR="00E30701" w:rsidRPr="000C5879" w:rsidTr="00E30701">
        <w:tc>
          <w:tcPr>
            <w:tcW w:w="955" w:type="dxa"/>
          </w:tcPr>
          <w:p w:rsidR="00E30701" w:rsidRPr="000C5879" w:rsidRDefault="00E30701" w:rsidP="00E30701">
            <w:pPr>
              <w:spacing w:after="0" w:line="360" w:lineRule="auto"/>
              <w:jc w:val="both"/>
            </w:pPr>
            <w:r w:rsidRPr="000C5879">
              <w:t xml:space="preserve">8h45 </w:t>
            </w:r>
          </w:p>
        </w:tc>
        <w:tc>
          <w:tcPr>
            <w:tcW w:w="7675" w:type="dxa"/>
          </w:tcPr>
          <w:p w:rsidR="00E30701" w:rsidRPr="000C5879" w:rsidRDefault="00E30701" w:rsidP="00E30701">
            <w:pPr>
              <w:spacing w:after="0" w:line="360" w:lineRule="auto"/>
              <w:jc w:val="both"/>
            </w:pPr>
            <w:r w:rsidRPr="000C5879">
              <w:t>Hygiène + collation</w:t>
            </w:r>
          </w:p>
        </w:tc>
      </w:tr>
      <w:tr w:rsidR="00E30701" w:rsidRPr="000C5879" w:rsidTr="00E30701">
        <w:tc>
          <w:tcPr>
            <w:tcW w:w="955" w:type="dxa"/>
          </w:tcPr>
          <w:p w:rsidR="00E30701" w:rsidRPr="000C5879" w:rsidRDefault="00E30701" w:rsidP="00E30701">
            <w:pPr>
              <w:spacing w:after="0" w:line="360" w:lineRule="auto"/>
              <w:jc w:val="both"/>
            </w:pPr>
            <w:r w:rsidRPr="000C5879">
              <w:t>9h15</w:t>
            </w:r>
          </w:p>
        </w:tc>
        <w:tc>
          <w:tcPr>
            <w:tcW w:w="7675" w:type="dxa"/>
          </w:tcPr>
          <w:p w:rsidR="00E30701" w:rsidRPr="000C5879" w:rsidRDefault="00E30701" w:rsidP="00E30701">
            <w:pPr>
              <w:spacing w:after="0" w:line="360" w:lineRule="auto"/>
              <w:jc w:val="both"/>
            </w:pPr>
            <w:r w:rsidRPr="000C5879">
              <w:t>Changement de couches</w:t>
            </w:r>
          </w:p>
        </w:tc>
      </w:tr>
      <w:tr w:rsidR="00E30701" w:rsidRPr="000C5879" w:rsidTr="00E30701">
        <w:tc>
          <w:tcPr>
            <w:tcW w:w="955" w:type="dxa"/>
          </w:tcPr>
          <w:p w:rsidR="00E30701" w:rsidRPr="000C5879" w:rsidRDefault="00E30701" w:rsidP="00E30701">
            <w:pPr>
              <w:spacing w:after="0" w:line="360" w:lineRule="auto"/>
              <w:jc w:val="both"/>
            </w:pPr>
            <w:r w:rsidRPr="000C5879">
              <w:t>9h30</w:t>
            </w:r>
          </w:p>
        </w:tc>
        <w:tc>
          <w:tcPr>
            <w:tcW w:w="7675" w:type="dxa"/>
          </w:tcPr>
          <w:p w:rsidR="00E30701" w:rsidRPr="000C5879" w:rsidRDefault="00E30701" w:rsidP="00E30701">
            <w:pPr>
              <w:spacing w:after="0" w:line="360" w:lineRule="auto"/>
              <w:jc w:val="both"/>
            </w:pPr>
            <w:r w:rsidRPr="000C5879">
              <w:t>Biberon et sieste pour ceux qui en ont besoin</w:t>
            </w:r>
          </w:p>
        </w:tc>
      </w:tr>
      <w:tr w:rsidR="00E30701" w:rsidRPr="000C5879" w:rsidTr="00E30701">
        <w:tc>
          <w:tcPr>
            <w:tcW w:w="955" w:type="dxa"/>
          </w:tcPr>
          <w:p w:rsidR="00E30701" w:rsidRPr="000C5879" w:rsidRDefault="00E30701" w:rsidP="00E30701">
            <w:pPr>
              <w:spacing w:after="0" w:line="360" w:lineRule="auto"/>
              <w:jc w:val="both"/>
            </w:pPr>
            <w:r w:rsidRPr="000C5879">
              <w:t>9h45</w:t>
            </w:r>
          </w:p>
        </w:tc>
        <w:tc>
          <w:tcPr>
            <w:tcW w:w="7675" w:type="dxa"/>
          </w:tcPr>
          <w:p w:rsidR="00E30701" w:rsidRPr="000C5879" w:rsidRDefault="00E30701" w:rsidP="00E30701">
            <w:pPr>
              <w:spacing w:after="0" w:line="360" w:lineRule="auto"/>
              <w:jc w:val="both"/>
            </w:pPr>
            <w:r w:rsidRPr="000C5879">
              <w:t>Activités/Ateliers en lien avec le programme pédagogique (intérieur ou extérieur)</w:t>
            </w:r>
          </w:p>
          <w:p w:rsidR="00E30701" w:rsidRPr="000C5879" w:rsidRDefault="00E30701" w:rsidP="00E30701">
            <w:pPr>
              <w:spacing w:after="0" w:line="360" w:lineRule="auto"/>
              <w:jc w:val="both"/>
            </w:pPr>
            <w:r w:rsidRPr="000C5879">
              <w:t xml:space="preserve">Jeux extérieurs </w:t>
            </w:r>
          </w:p>
        </w:tc>
      </w:tr>
      <w:tr w:rsidR="00E30701" w:rsidRPr="000C5879" w:rsidTr="00E30701">
        <w:tc>
          <w:tcPr>
            <w:tcW w:w="955" w:type="dxa"/>
          </w:tcPr>
          <w:p w:rsidR="00E30701" w:rsidRPr="000C5879" w:rsidRDefault="00E30701" w:rsidP="00E30701">
            <w:pPr>
              <w:spacing w:after="0" w:line="360" w:lineRule="auto"/>
              <w:jc w:val="both"/>
            </w:pPr>
            <w:r w:rsidRPr="000C5879">
              <w:t>11h15</w:t>
            </w:r>
          </w:p>
        </w:tc>
        <w:tc>
          <w:tcPr>
            <w:tcW w:w="7675" w:type="dxa"/>
          </w:tcPr>
          <w:p w:rsidR="00E30701" w:rsidRPr="000C5879" w:rsidRDefault="00E30701" w:rsidP="00E30701">
            <w:pPr>
              <w:spacing w:after="0" w:line="360" w:lineRule="auto"/>
              <w:jc w:val="both"/>
            </w:pPr>
            <w:r w:rsidRPr="000C5879">
              <w:t>Repas</w:t>
            </w:r>
          </w:p>
        </w:tc>
      </w:tr>
      <w:tr w:rsidR="00E30701" w:rsidRPr="000C5879" w:rsidTr="00E30701">
        <w:tc>
          <w:tcPr>
            <w:tcW w:w="955" w:type="dxa"/>
          </w:tcPr>
          <w:p w:rsidR="00E30701" w:rsidRPr="000C5879" w:rsidRDefault="00E30701" w:rsidP="00E30701">
            <w:pPr>
              <w:spacing w:after="0" w:line="360" w:lineRule="auto"/>
              <w:jc w:val="both"/>
            </w:pPr>
            <w:r w:rsidRPr="000C5879">
              <w:t>12h00</w:t>
            </w:r>
          </w:p>
        </w:tc>
        <w:tc>
          <w:tcPr>
            <w:tcW w:w="7675" w:type="dxa"/>
          </w:tcPr>
          <w:p w:rsidR="00E30701" w:rsidRPr="000C5879" w:rsidRDefault="00E30701" w:rsidP="00E30701">
            <w:pPr>
              <w:spacing w:after="0" w:line="360" w:lineRule="auto"/>
              <w:jc w:val="both"/>
            </w:pPr>
            <w:r w:rsidRPr="000C5879">
              <w:t>Préparation pour le dodo (changement de couches, hygiène, jeux calmes, histoire)</w:t>
            </w:r>
          </w:p>
        </w:tc>
      </w:tr>
      <w:tr w:rsidR="00E30701" w:rsidRPr="000C5879" w:rsidTr="00E30701">
        <w:tc>
          <w:tcPr>
            <w:tcW w:w="955" w:type="dxa"/>
          </w:tcPr>
          <w:p w:rsidR="00E30701" w:rsidRPr="000C5879" w:rsidRDefault="00E30701" w:rsidP="00E30701">
            <w:pPr>
              <w:spacing w:after="0" w:line="360" w:lineRule="auto"/>
              <w:jc w:val="both"/>
            </w:pPr>
            <w:r w:rsidRPr="000C5879">
              <w:t>12h30</w:t>
            </w:r>
          </w:p>
        </w:tc>
        <w:tc>
          <w:tcPr>
            <w:tcW w:w="7675" w:type="dxa"/>
          </w:tcPr>
          <w:p w:rsidR="00E30701" w:rsidRPr="000C5879" w:rsidRDefault="00E30701" w:rsidP="00E30701">
            <w:pPr>
              <w:spacing w:after="0" w:line="360" w:lineRule="auto"/>
              <w:jc w:val="both"/>
            </w:pPr>
            <w:r w:rsidRPr="000C5879">
              <w:t>Sieste + jeux calmes pendant le réveil</w:t>
            </w:r>
          </w:p>
        </w:tc>
      </w:tr>
      <w:tr w:rsidR="00E30701" w:rsidRPr="000C5879" w:rsidTr="00E30701">
        <w:tc>
          <w:tcPr>
            <w:tcW w:w="955" w:type="dxa"/>
          </w:tcPr>
          <w:p w:rsidR="00E30701" w:rsidRPr="000C5879" w:rsidRDefault="00E30701" w:rsidP="00E30701">
            <w:pPr>
              <w:spacing w:after="0" w:line="360" w:lineRule="auto"/>
              <w:jc w:val="both"/>
            </w:pPr>
            <w:r w:rsidRPr="000C5879">
              <w:t>15h00</w:t>
            </w:r>
          </w:p>
        </w:tc>
        <w:tc>
          <w:tcPr>
            <w:tcW w:w="7675" w:type="dxa"/>
          </w:tcPr>
          <w:p w:rsidR="00E30701" w:rsidRPr="000C5879" w:rsidRDefault="00E30701" w:rsidP="00E30701">
            <w:pPr>
              <w:spacing w:after="0" w:line="360" w:lineRule="auto"/>
              <w:jc w:val="both"/>
            </w:pPr>
            <w:r w:rsidRPr="000C5879">
              <w:t>Réveil en douceur et changement de couches</w:t>
            </w:r>
          </w:p>
        </w:tc>
      </w:tr>
      <w:tr w:rsidR="00E30701" w:rsidRPr="000C5879" w:rsidTr="00E30701">
        <w:tc>
          <w:tcPr>
            <w:tcW w:w="955" w:type="dxa"/>
          </w:tcPr>
          <w:p w:rsidR="00E30701" w:rsidRPr="000C5879" w:rsidRDefault="00E30701" w:rsidP="00E30701">
            <w:pPr>
              <w:spacing w:after="0" w:line="360" w:lineRule="auto"/>
              <w:jc w:val="both"/>
            </w:pPr>
            <w:r w:rsidRPr="000C5879">
              <w:t>15h15</w:t>
            </w:r>
          </w:p>
        </w:tc>
        <w:tc>
          <w:tcPr>
            <w:tcW w:w="7675" w:type="dxa"/>
          </w:tcPr>
          <w:p w:rsidR="00E30701" w:rsidRPr="000C5879" w:rsidRDefault="00E30701" w:rsidP="00E30701">
            <w:pPr>
              <w:spacing w:after="0" w:line="360" w:lineRule="auto"/>
              <w:jc w:val="both"/>
            </w:pPr>
            <w:r w:rsidRPr="000C5879">
              <w:t xml:space="preserve">Collation </w:t>
            </w:r>
          </w:p>
        </w:tc>
      </w:tr>
      <w:tr w:rsidR="00E30701" w:rsidRPr="000C5879" w:rsidTr="00E30701">
        <w:tc>
          <w:tcPr>
            <w:tcW w:w="955" w:type="dxa"/>
          </w:tcPr>
          <w:p w:rsidR="00E30701" w:rsidRPr="000C5879" w:rsidRDefault="00E30701" w:rsidP="00E30701">
            <w:pPr>
              <w:spacing w:after="0" w:line="360" w:lineRule="auto"/>
              <w:jc w:val="both"/>
            </w:pPr>
            <w:r w:rsidRPr="000C5879">
              <w:t xml:space="preserve">15h30 </w:t>
            </w:r>
          </w:p>
        </w:tc>
        <w:tc>
          <w:tcPr>
            <w:tcW w:w="7675" w:type="dxa"/>
          </w:tcPr>
          <w:p w:rsidR="00E30701" w:rsidRPr="000C5879" w:rsidRDefault="00E30701" w:rsidP="00E30701">
            <w:pPr>
              <w:spacing w:after="0" w:line="360" w:lineRule="auto"/>
              <w:jc w:val="both"/>
            </w:pPr>
            <w:r w:rsidRPr="000C5879">
              <w:t>Biberon pour ceux qui en ont besoin</w:t>
            </w:r>
          </w:p>
        </w:tc>
      </w:tr>
      <w:tr w:rsidR="00E30701" w:rsidRPr="000C5879" w:rsidTr="00E30701">
        <w:tc>
          <w:tcPr>
            <w:tcW w:w="955" w:type="dxa"/>
          </w:tcPr>
          <w:p w:rsidR="00E30701" w:rsidRPr="000C5879" w:rsidRDefault="00E30701" w:rsidP="00E30701">
            <w:pPr>
              <w:spacing w:after="0" w:line="360" w:lineRule="auto"/>
              <w:jc w:val="both"/>
            </w:pPr>
            <w:r w:rsidRPr="000C5879">
              <w:t>16h00</w:t>
            </w:r>
          </w:p>
        </w:tc>
        <w:tc>
          <w:tcPr>
            <w:tcW w:w="7675" w:type="dxa"/>
          </w:tcPr>
          <w:p w:rsidR="00E30701" w:rsidRPr="000C5879" w:rsidRDefault="00E30701" w:rsidP="00E30701">
            <w:pPr>
              <w:spacing w:after="0" w:line="360" w:lineRule="auto"/>
              <w:jc w:val="both"/>
            </w:pPr>
            <w:r w:rsidRPr="000C5879">
              <w:t>Activité en petit groupe</w:t>
            </w:r>
          </w:p>
          <w:p w:rsidR="00E30701" w:rsidRPr="000C5879" w:rsidRDefault="00E30701" w:rsidP="00E30701">
            <w:pPr>
              <w:spacing w:after="0" w:line="360" w:lineRule="auto"/>
              <w:jc w:val="both"/>
            </w:pPr>
            <w:r w:rsidRPr="000C5879">
              <w:t>Jeux extérieurs</w:t>
            </w:r>
          </w:p>
        </w:tc>
      </w:tr>
      <w:tr w:rsidR="00E30701" w:rsidRPr="000C5879" w:rsidTr="00E30701">
        <w:tc>
          <w:tcPr>
            <w:tcW w:w="955" w:type="dxa"/>
          </w:tcPr>
          <w:p w:rsidR="00E30701" w:rsidRPr="000C5879" w:rsidRDefault="00E30701" w:rsidP="00E30701">
            <w:pPr>
              <w:spacing w:after="0" w:line="360" w:lineRule="auto"/>
              <w:jc w:val="both"/>
            </w:pPr>
            <w:r w:rsidRPr="000C5879">
              <w:t>17h00</w:t>
            </w:r>
          </w:p>
        </w:tc>
        <w:tc>
          <w:tcPr>
            <w:tcW w:w="7675" w:type="dxa"/>
          </w:tcPr>
          <w:p w:rsidR="00E30701" w:rsidRPr="000C5879" w:rsidRDefault="00E30701" w:rsidP="00E30701">
            <w:pPr>
              <w:spacing w:after="0" w:line="360" w:lineRule="auto"/>
              <w:jc w:val="both"/>
            </w:pPr>
            <w:r w:rsidRPr="000C5879">
              <w:t>Changement de couche au besoin</w:t>
            </w:r>
          </w:p>
        </w:tc>
      </w:tr>
      <w:tr w:rsidR="00E30701" w:rsidRPr="000C5879" w:rsidTr="00E30701">
        <w:tc>
          <w:tcPr>
            <w:tcW w:w="955" w:type="dxa"/>
          </w:tcPr>
          <w:p w:rsidR="00E30701" w:rsidRPr="000C5879" w:rsidRDefault="00E30701" w:rsidP="00E30701">
            <w:pPr>
              <w:spacing w:after="0" w:line="360" w:lineRule="auto"/>
              <w:jc w:val="both"/>
            </w:pPr>
            <w:r w:rsidRPr="000C5879">
              <w:t>18h00</w:t>
            </w:r>
          </w:p>
        </w:tc>
        <w:tc>
          <w:tcPr>
            <w:tcW w:w="7675" w:type="dxa"/>
          </w:tcPr>
          <w:p w:rsidR="00E30701" w:rsidRPr="000C5879" w:rsidRDefault="00E30701" w:rsidP="00E30701">
            <w:pPr>
              <w:spacing w:after="0" w:line="360" w:lineRule="auto"/>
              <w:jc w:val="both"/>
            </w:pPr>
            <w:r w:rsidRPr="000C5879">
              <w:t>Fermeture</w:t>
            </w:r>
          </w:p>
        </w:tc>
      </w:tr>
    </w:tbl>
    <w:p w:rsidR="00103D2D" w:rsidRPr="009931FC" w:rsidRDefault="00103D2D" w:rsidP="00726A5C">
      <w:pPr>
        <w:jc w:val="both"/>
        <w:rPr>
          <w:color w:val="7030A0"/>
        </w:rPr>
      </w:pPr>
    </w:p>
    <w:p w:rsidR="007869BB" w:rsidRDefault="007869BB" w:rsidP="007869BB">
      <w:pPr>
        <w:rPr>
          <w:rFonts w:ascii="Verdana" w:hAnsi="Verdana"/>
          <w:b/>
          <w:bCs/>
          <w:sz w:val="28"/>
          <w:szCs w:val="28"/>
          <w:u w:val="single"/>
        </w:rPr>
      </w:pPr>
    </w:p>
    <w:p w:rsidR="007869BB" w:rsidRPr="00436D1C" w:rsidRDefault="007869BB" w:rsidP="007869BB">
      <w:pPr>
        <w:rPr>
          <w:rFonts w:ascii="Verdana" w:hAnsi="Verdana"/>
          <w:b/>
          <w:bCs/>
          <w:sz w:val="28"/>
          <w:szCs w:val="28"/>
          <w:u w:val="single"/>
        </w:rPr>
      </w:pPr>
      <w:r w:rsidRPr="00436D1C">
        <w:rPr>
          <w:rFonts w:ascii="Verdana" w:hAnsi="Verdana"/>
          <w:b/>
          <w:bCs/>
          <w:sz w:val="28"/>
          <w:szCs w:val="28"/>
          <w:u w:val="single"/>
        </w:rPr>
        <w:t>S</w:t>
      </w:r>
      <w:r>
        <w:rPr>
          <w:rFonts w:ascii="Verdana" w:hAnsi="Verdana"/>
          <w:b/>
          <w:bCs/>
          <w:sz w:val="28"/>
          <w:szCs w:val="28"/>
          <w:u w:val="single"/>
        </w:rPr>
        <w:t>ervice de garde de soir</w:t>
      </w:r>
    </w:p>
    <w:p w:rsidR="007869BB" w:rsidRPr="00436D1C" w:rsidRDefault="007869BB" w:rsidP="007869BB">
      <w:pPr>
        <w:jc w:val="both"/>
      </w:pPr>
      <w:r w:rsidRPr="00436D1C">
        <w:t>Afin de répondre à des besoins de conciliation entre le travail et la famille des parents ayant des horaires de travail non</w:t>
      </w:r>
      <w:r w:rsidR="00B57B76">
        <w:t xml:space="preserve"> </w:t>
      </w:r>
      <w:r w:rsidRPr="00436D1C">
        <w:t xml:space="preserve">usuels, un horaire de garde de soir a été mis sur pied dans notre installation. </w:t>
      </w:r>
    </w:p>
    <w:p w:rsidR="007869BB" w:rsidRPr="0072062E" w:rsidRDefault="007869BB" w:rsidP="007869BB">
      <w:pPr>
        <w:jc w:val="both"/>
      </w:pPr>
      <w:r w:rsidRPr="00436D1C">
        <w:t xml:space="preserve">Les heures d’ouverture du service de soir sont de 15h00 à 1h00 (du matin) et </w:t>
      </w:r>
      <w:r w:rsidRPr="0072062E">
        <w:t>ce, du lundi au vendredi.</w:t>
      </w:r>
    </w:p>
    <w:p w:rsidR="007869BB" w:rsidRPr="00436D1C" w:rsidRDefault="007869BB" w:rsidP="007869BB">
      <w:pPr>
        <w:jc w:val="both"/>
      </w:pPr>
      <w:r w:rsidRPr="00436D1C">
        <w:t>L’horaire de garde de chaque enfant sera établi en fonction des besoins des parents.</w:t>
      </w:r>
    </w:p>
    <w:p w:rsidR="007869BB" w:rsidRPr="00436D1C" w:rsidRDefault="007869BB" w:rsidP="007869BB">
      <w:pPr>
        <w:jc w:val="both"/>
      </w:pPr>
      <w:r w:rsidRPr="00436D1C">
        <w:lastRenderedPageBreak/>
        <w:t>Pour être admissible au service de soir, l’enfant ne doit pas être inscrit à temps plein dans un</w:t>
      </w:r>
      <w:r w:rsidR="00B57B76">
        <w:t>e</w:t>
      </w:r>
      <w:r w:rsidRPr="00436D1C">
        <w:t xml:space="preserve"> autre installation.</w:t>
      </w:r>
    </w:p>
    <w:p w:rsidR="007869BB" w:rsidRPr="00436D1C" w:rsidRDefault="007869BB" w:rsidP="007869BB">
      <w:pPr>
        <w:jc w:val="both"/>
      </w:pPr>
      <w:r w:rsidRPr="00436D1C">
        <w:t>Les mêmes politiques et règlements de notre régie interne s’appliquent pour les enfants qui fréquentent la garderie le jour et ceux qui fréquentent la garderie le soir.</w:t>
      </w:r>
    </w:p>
    <w:p w:rsidR="007869BB" w:rsidRPr="00436D1C" w:rsidRDefault="007869BB" w:rsidP="007869BB">
      <w:pPr>
        <w:jc w:val="both"/>
      </w:pPr>
      <w:r w:rsidRPr="00436D1C">
        <w:t>Bien que le quotidien à la garderie doive être adapté au rythme de l’enfant, la routine est inspirée par l’horaire type suivant :</w:t>
      </w:r>
    </w:p>
    <w:tbl>
      <w:tblPr>
        <w:tblStyle w:val="Grilledutableau"/>
        <w:tblW w:w="0" w:type="auto"/>
        <w:tblLook w:val="04A0" w:firstRow="1" w:lastRow="0" w:firstColumn="1" w:lastColumn="0" w:noHBand="0" w:noVBand="1"/>
      </w:tblPr>
      <w:tblGrid>
        <w:gridCol w:w="1696"/>
        <w:gridCol w:w="6934"/>
      </w:tblGrid>
      <w:tr w:rsidR="007869BB" w:rsidRPr="00436D1C" w:rsidTr="00852E67">
        <w:tc>
          <w:tcPr>
            <w:tcW w:w="1696" w:type="dxa"/>
          </w:tcPr>
          <w:p w:rsidR="007869BB" w:rsidRPr="00436D1C" w:rsidRDefault="007869BB" w:rsidP="00852E67">
            <w:pPr>
              <w:rPr>
                <w:sz w:val="22"/>
                <w:szCs w:val="22"/>
              </w:rPr>
            </w:pPr>
            <w:r w:rsidRPr="00436D1C">
              <w:rPr>
                <w:sz w:val="22"/>
                <w:szCs w:val="22"/>
              </w:rPr>
              <w:t>15h00</w:t>
            </w:r>
          </w:p>
        </w:tc>
        <w:tc>
          <w:tcPr>
            <w:tcW w:w="6934" w:type="dxa"/>
          </w:tcPr>
          <w:p w:rsidR="007869BB" w:rsidRPr="00436D1C" w:rsidRDefault="007869BB" w:rsidP="00852E67">
            <w:pPr>
              <w:rPr>
                <w:sz w:val="22"/>
                <w:szCs w:val="22"/>
              </w:rPr>
            </w:pPr>
            <w:r w:rsidRPr="00436D1C">
              <w:rPr>
                <w:sz w:val="22"/>
                <w:szCs w:val="22"/>
              </w:rPr>
              <w:t xml:space="preserve">Accueil </w:t>
            </w:r>
            <w:r w:rsidR="00B40904" w:rsidRPr="00436D1C">
              <w:rPr>
                <w:sz w:val="22"/>
                <w:szCs w:val="22"/>
              </w:rPr>
              <w:t>multi âge</w:t>
            </w:r>
            <w:r w:rsidRPr="00436D1C">
              <w:rPr>
                <w:sz w:val="22"/>
                <w:szCs w:val="22"/>
              </w:rPr>
              <w:t xml:space="preserve"> dans la salle multifonctionnelle</w:t>
            </w:r>
          </w:p>
        </w:tc>
      </w:tr>
      <w:tr w:rsidR="007869BB" w:rsidRPr="00436D1C" w:rsidTr="00852E67">
        <w:tc>
          <w:tcPr>
            <w:tcW w:w="1696" w:type="dxa"/>
          </w:tcPr>
          <w:p w:rsidR="007869BB" w:rsidRPr="00436D1C" w:rsidRDefault="007869BB" w:rsidP="00852E67">
            <w:pPr>
              <w:rPr>
                <w:sz w:val="22"/>
                <w:szCs w:val="22"/>
              </w:rPr>
            </w:pPr>
            <w:r w:rsidRPr="00436D1C">
              <w:rPr>
                <w:sz w:val="22"/>
                <w:szCs w:val="22"/>
              </w:rPr>
              <w:t>15h30</w:t>
            </w:r>
          </w:p>
        </w:tc>
        <w:tc>
          <w:tcPr>
            <w:tcW w:w="6934" w:type="dxa"/>
          </w:tcPr>
          <w:p w:rsidR="007869BB" w:rsidRPr="00436D1C" w:rsidRDefault="007869BB" w:rsidP="00852E67">
            <w:pPr>
              <w:rPr>
                <w:sz w:val="22"/>
                <w:szCs w:val="22"/>
              </w:rPr>
            </w:pPr>
            <w:r w:rsidRPr="00436D1C">
              <w:rPr>
                <w:sz w:val="22"/>
                <w:szCs w:val="22"/>
              </w:rPr>
              <w:t>Collation et hygiène dans un local adapté à l’âge de l’enfant</w:t>
            </w:r>
          </w:p>
        </w:tc>
      </w:tr>
      <w:tr w:rsidR="007869BB" w:rsidRPr="00436D1C" w:rsidTr="00852E67">
        <w:tc>
          <w:tcPr>
            <w:tcW w:w="1696" w:type="dxa"/>
          </w:tcPr>
          <w:p w:rsidR="007869BB" w:rsidRPr="00436D1C" w:rsidRDefault="007869BB" w:rsidP="00852E67">
            <w:pPr>
              <w:rPr>
                <w:sz w:val="22"/>
                <w:szCs w:val="22"/>
              </w:rPr>
            </w:pPr>
            <w:r w:rsidRPr="00436D1C">
              <w:rPr>
                <w:sz w:val="22"/>
                <w:szCs w:val="22"/>
              </w:rPr>
              <w:t>16h00</w:t>
            </w:r>
          </w:p>
        </w:tc>
        <w:tc>
          <w:tcPr>
            <w:tcW w:w="6934" w:type="dxa"/>
          </w:tcPr>
          <w:p w:rsidR="007869BB" w:rsidRPr="00436D1C" w:rsidRDefault="007869BB" w:rsidP="00852E67">
            <w:pPr>
              <w:rPr>
                <w:sz w:val="22"/>
                <w:szCs w:val="22"/>
              </w:rPr>
            </w:pPr>
            <w:r w:rsidRPr="00436D1C">
              <w:rPr>
                <w:sz w:val="22"/>
                <w:szCs w:val="22"/>
              </w:rPr>
              <w:t>Jeux extérieurs si la température le permet ou activités intérieures en lien avec le programme pédagogique de la garderie</w:t>
            </w:r>
          </w:p>
        </w:tc>
      </w:tr>
      <w:tr w:rsidR="007869BB" w:rsidRPr="00436D1C" w:rsidTr="00852E67">
        <w:tc>
          <w:tcPr>
            <w:tcW w:w="1696" w:type="dxa"/>
          </w:tcPr>
          <w:p w:rsidR="007869BB" w:rsidRPr="00436D1C" w:rsidRDefault="007869BB" w:rsidP="00852E67">
            <w:pPr>
              <w:rPr>
                <w:sz w:val="22"/>
                <w:szCs w:val="22"/>
              </w:rPr>
            </w:pPr>
            <w:r w:rsidRPr="00436D1C">
              <w:rPr>
                <w:sz w:val="22"/>
                <w:szCs w:val="22"/>
              </w:rPr>
              <w:t>17h00</w:t>
            </w:r>
          </w:p>
        </w:tc>
        <w:tc>
          <w:tcPr>
            <w:tcW w:w="6934" w:type="dxa"/>
          </w:tcPr>
          <w:p w:rsidR="007869BB" w:rsidRPr="00436D1C" w:rsidRDefault="007869BB" w:rsidP="00852E67">
            <w:pPr>
              <w:rPr>
                <w:sz w:val="22"/>
                <w:szCs w:val="22"/>
              </w:rPr>
            </w:pPr>
            <w:r w:rsidRPr="00436D1C">
              <w:rPr>
                <w:sz w:val="22"/>
                <w:szCs w:val="22"/>
              </w:rPr>
              <w:t>Transition et hygiène</w:t>
            </w:r>
          </w:p>
        </w:tc>
      </w:tr>
      <w:tr w:rsidR="007869BB" w:rsidRPr="00436D1C" w:rsidTr="00852E67">
        <w:tc>
          <w:tcPr>
            <w:tcW w:w="1696" w:type="dxa"/>
          </w:tcPr>
          <w:p w:rsidR="007869BB" w:rsidRPr="00436D1C" w:rsidRDefault="007869BB" w:rsidP="00852E67">
            <w:pPr>
              <w:rPr>
                <w:sz w:val="22"/>
                <w:szCs w:val="22"/>
              </w:rPr>
            </w:pPr>
            <w:r w:rsidRPr="00436D1C">
              <w:rPr>
                <w:sz w:val="22"/>
                <w:szCs w:val="22"/>
              </w:rPr>
              <w:t>17h30</w:t>
            </w:r>
          </w:p>
        </w:tc>
        <w:tc>
          <w:tcPr>
            <w:tcW w:w="6934" w:type="dxa"/>
          </w:tcPr>
          <w:p w:rsidR="007869BB" w:rsidRPr="00436D1C" w:rsidRDefault="007869BB" w:rsidP="00852E67">
            <w:pPr>
              <w:rPr>
                <w:sz w:val="22"/>
                <w:szCs w:val="22"/>
              </w:rPr>
            </w:pPr>
            <w:r w:rsidRPr="00436D1C">
              <w:rPr>
                <w:sz w:val="22"/>
                <w:szCs w:val="22"/>
              </w:rPr>
              <w:t>Repas</w:t>
            </w:r>
          </w:p>
        </w:tc>
      </w:tr>
      <w:tr w:rsidR="007869BB" w:rsidRPr="00436D1C" w:rsidTr="00852E67">
        <w:tc>
          <w:tcPr>
            <w:tcW w:w="1696" w:type="dxa"/>
          </w:tcPr>
          <w:p w:rsidR="007869BB" w:rsidRPr="00436D1C" w:rsidRDefault="007869BB" w:rsidP="00852E67">
            <w:pPr>
              <w:rPr>
                <w:sz w:val="22"/>
                <w:szCs w:val="22"/>
              </w:rPr>
            </w:pPr>
            <w:r w:rsidRPr="00436D1C">
              <w:rPr>
                <w:sz w:val="22"/>
                <w:szCs w:val="22"/>
              </w:rPr>
              <w:t>18h00</w:t>
            </w:r>
          </w:p>
        </w:tc>
        <w:tc>
          <w:tcPr>
            <w:tcW w:w="6934" w:type="dxa"/>
          </w:tcPr>
          <w:p w:rsidR="007869BB" w:rsidRPr="00436D1C" w:rsidRDefault="007869BB" w:rsidP="00852E67">
            <w:pPr>
              <w:rPr>
                <w:sz w:val="22"/>
                <w:szCs w:val="22"/>
              </w:rPr>
            </w:pPr>
            <w:r w:rsidRPr="00436D1C">
              <w:rPr>
                <w:sz w:val="22"/>
                <w:szCs w:val="22"/>
              </w:rPr>
              <w:t>Activités extérieures ou intérieures selon la saison</w:t>
            </w:r>
          </w:p>
        </w:tc>
      </w:tr>
      <w:tr w:rsidR="007869BB" w:rsidRPr="00436D1C" w:rsidTr="00852E67">
        <w:tc>
          <w:tcPr>
            <w:tcW w:w="1696" w:type="dxa"/>
          </w:tcPr>
          <w:p w:rsidR="007869BB" w:rsidRPr="00436D1C" w:rsidRDefault="007869BB" w:rsidP="00852E67">
            <w:pPr>
              <w:rPr>
                <w:sz w:val="22"/>
                <w:szCs w:val="22"/>
              </w:rPr>
            </w:pPr>
            <w:r w:rsidRPr="00436D1C">
              <w:rPr>
                <w:sz w:val="22"/>
                <w:szCs w:val="22"/>
              </w:rPr>
              <w:t>19h00</w:t>
            </w:r>
          </w:p>
        </w:tc>
        <w:tc>
          <w:tcPr>
            <w:tcW w:w="6934" w:type="dxa"/>
          </w:tcPr>
          <w:p w:rsidR="007869BB" w:rsidRPr="00436D1C" w:rsidRDefault="007869BB" w:rsidP="00852E67">
            <w:pPr>
              <w:rPr>
                <w:sz w:val="22"/>
                <w:szCs w:val="22"/>
              </w:rPr>
            </w:pPr>
            <w:r w:rsidRPr="00436D1C">
              <w:rPr>
                <w:sz w:val="22"/>
                <w:szCs w:val="22"/>
              </w:rPr>
              <w:t xml:space="preserve">Transition et hygiène. </w:t>
            </w:r>
          </w:p>
          <w:p w:rsidR="007869BB" w:rsidRPr="00436D1C" w:rsidRDefault="007869BB" w:rsidP="00852E67">
            <w:pPr>
              <w:rPr>
                <w:sz w:val="22"/>
                <w:szCs w:val="22"/>
              </w:rPr>
            </w:pPr>
            <w:r w:rsidRPr="00436D1C">
              <w:rPr>
                <w:sz w:val="22"/>
                <w:szCs w:val="22"/>
              </w:rPr>
              <w:t>Hygiène corporelle et pyjama pour les enfants qui se couchent plus tôt.</w:t>
            </w:r>
          </w:p>
        </w:tc>
      </w:tr>
      <w:tr w:rsidR="007869BB" w:rsidRPr="00436D1C" w:rsidTr="00852E67">
        <w:tc>
          <w:tcPr>
            <w:tcW w:w="1696" w:type="dxa"/>
          </w:tcPr>
          <w:p w:rsidR="007869BB" w:rsidRPr="00436D1C" w:rsidRDefault="007869BB" w:rsidP="00852E67">
            <w:pPr>
              <w:rPr>
                <w:sz w:val="22"/>
                <w:szCs w:val="22"/>
              </w:rPr>
            </w:pPr>
            <w:r w:rsidRPr="00436D1C">
              <w:rPr>
                <w:sz w:val="22"/>
                <w:szCs w:val="22"/>
              </w:rPr>
              <w:t>19h15</w:t>
            </w:r>
          </w:p>
        </w:tc>
        <w:tc>
          <w:tcPr>
            <w:tcW w:w="6934" w:type="dxa"/>
          </w:tcPr>
          <w:p w:rsidR="007869BB" w:rsidRPr="00436D1C" w:rsidRDefault="007869BB" w:rsidP="00852E67">
            <w:pPr>
              <w:rPr>
                <w:sz w:val="22"/>
                <w:szCs w:val="22"/>
              </w:rPr>
            </w:pPr>
            <w:r w:rsidRPr="00436D1C">
              <w:rPr>
                <w:sz w:val="22"/>
                <w:szCs w:val="22"/>
              </w:rPr>
              <w:t>Selon l’âge, collation ou biberon</w:t>
            </w:r>
          </w:p>
        </w:tc>
      </w:tr>
      <w:tr w:rsidR="007869BB" w:rsidRPr="00436D1C" w:rsidTr="00852E67">
        <w:tc>
          <w:tcPr>
            <w:tcW w:w="1696" w:type="dxa"/>
          </w:tcPr>
          <w:p w:rsidR="007869BB" w:rsidRPr="00436D1C" w:rsidRDefault="007869BB" w:rsidP="00852E67">
            <w:pPr>
              <w:rPr>
                <w:sz w:val="22"/>
                <w:szCs w:val="22"/>
              </w:rPr>
            </w:pPr>
            <w:r w:rsidRPr="00436D1C">
              <w:rPr>
                <w:sz w:val="22"/>
                <w:szCs w:val="22"/>
              </w:rPr>
              <w:t>19h30</w:t>
            </w:r>
          </w:p>
        </w:tc>
        <w:tc>
          <w:tcPr>
            <w:tcW w:w="6934" w:type="dxa"/>
          </w:tcPr>
          <w:p w:rsidR="007869BB" w:rsidRPr="00436D1C" w:rsidRDefault="007869BB" w:rsidP="00852E67">
            <w:pPr>
              <w:rPr>
                <w:sz w:val="22"/>
                <w:szCs w:val="22"/>
              </w:rPr>
            </w:pPr>
            <w:r w:rsidRPr="00436D1C">
              <w:rPr>
                <w:sz w:val="22"/>
                <w:szCs w:val="22"/>
              </w:rPr>
              <w:t xml:space="preserve">Dodo pour plus jeunes </w:t>
            </w:r>
          </w:p>
          <w:p w:rsidR="007869BB" w:rsidRPr="00436D1C" w:rsidRDefault="007869BB" w:rsidP="00852E67">
            <w:pPr>
              <w:rPr>
                <w:sz w:val="22"/>
                <w:szCs w:val="22"/>
              </w:rPr>
            </w:pPr>
            <w:r w:rsidRPr="00436D1C">
              <w:rPr>
                <w:sz w:val="22"/>
                <w:szCs w:val="22"/>
              </w:rPr>
              <w:t>Hygiène corporelle, pyjama et jeux calmes pour les plus grands</w:t>
            </w:r>
          </w:p>
        </w:tc>
      </w:tr>
      <w:tr w:rsidR="007869BB" w:rsidRPr="00436D1C" w:rsidTr="00852E67">
        <w:tc>
          <w:tcPr>
            <w:tcW w:w="1696" w:type="dxa"/>
          </w:tcPr>
          <w:p w:rsidR="007869BB" w:rsidRPr="00436D1C" w:rsidRDefault="007869BB" w:rsidP="00852E67">
            <w:pPr>
              <w:rPr>
                <w:sz w:val="22"/>
                <w:szCs w:val="22"/>
              </w:rPr>
            </w:pPr>
            <w:r w:rsidRPr="00436D1C">
              <w:rPr>
                <w:sz w:val="22"/>
                <w:szCs w:val="22"/>
              </w:rPr>
              <w:t>20h00</w:t>
            </w:r>
          </w:p>
        </w:tc>
        <w:tc>
          <w:tcPr>
            <w:tcW w:w="6934" w:type="dxa"/>
          </w:tcPr>
          <w:p w:rsidR="007869BB" w:rsidRPr="00436D1C" w:rsidRDefault="007869BB" w:rsidP="00852E67">
            <w:pPr>
              <w:rPr>
                <w:sz w:val="22"/>
                <w:szCs w:val="22"/>
              </w:rPr>
            </w:pPr>
            <w:r w:rsidRPr="00436D1C">
              <w:rPr>
                <w:sz w:val="22"/>
                <w:szCs w:val="22"/>
              </w:rPr>
              <w:t>Histoire et dodo pour les grands</w:t>
            </w:r>
          </w:p>
        </w:tc>
      </w:tr>
    </w:tbl>
    <w:p w:rsidR="007869BB" w:rsidRPr="00436D1C" w:rsidRDefault="007869BB" w:rsidP="007869BB">
      <w:r w:rsidRPr="00436D1C">
        <w:t>Il est à noter que les dodos du soir se feront sur des matelas adaptés à de plus longue</w:t>
      </w:r>
      <w:r w:rsidR="00B57B76">
        <w:t>s</w:t>
      </w:r>
      <w:r w:rsidRPr="00436D1C">
        <w:t xml:space="preserve"> sieste</w:t>
      </w:r>
      <w:r w:rsidR="00B57B76">
        <w:t>s</w:t>
      </w:r>
      <w:r w:rsidRPr="00436D1C">
        <w:t>.</w:t>
      </w:r>
    </w:p>
    <w:p w:rsidR="00726A5C" w:rsidRPr="000C5879" w:rsidRDefault="00726A5C" w:rsidP="00243311">
      <w:pPr>
        <w:spacing w:line="360" w:lineRule="auto"/>
        <w:jc w:val="both"/>
      </w:pPr>
    </w:p>
    <w:p w:rsidR="00E90D79" w:rsidRPr="000C5879" w:rsidRDefault="00D63628" w:rsidP="00103D2D">
      <w:pPr>
        <w:pStyle w:val="Titre2"/>
        <w:rPr>
          <w:b/>
          <w:color w:val="auto"/>
        </w:rPr>
      </w:pPr>
      <w:bookmarkStart w:id="15" w:name="_Toc126835403"/>
      <w:r w:rsidRPr="000C5879">
        <w:rPr>
          <w:b/>
          <w:color w:val="auto"/>
        </w:rPr>
        <w:t>Modalités de paiement</w:t>
      </w:r>
      <w:bookmarkEnd w:id="15"/>
    </w:p>
    <w:p w:rsidR="00D63628" w:rsidRPr="000C5879" w:rsidRDefault="00D63628" w:rsidP="00670438">
      <w:pPr>
        <w:jc w:val="both"/>
      </w:pPr>
      <w:r w:rsidRPr="000C5879">
        <w:t>Les frais de garde sont payables par paiements pré autorisés</w:t>
      </w:r>
      <w:r w:rsidR="008B4708">
        <w:t xml:space="preserve"> tous les jeudis</w:t>
      </w:r>
      <w:r w:rsidRPr="000C5879">
        <w:t>.</w:t>
      </w:r>
    </w:p>
    <w:p w:rsidR="00D63628" w:rsidRPr="000C5879" w:rsidRDefault="00D63628" w:rsidP="00670438">
      <w:pPr>
        <w:jc w:val="both"/>
      </w:pPr>
      <w:r w:rsidRPr="000C5879">
        <w:t>Les frais de garde sont</w:t>
      </w:r>
      <w:r w:rsidR="009931FC" w:rsidRPr="000C5879">
        <w:t xml:space="preserve"> payables 52 semaines par année en respectant les tarifs en vigueur du Ministère de la Famille</w:t>
      </w:r>
    </w:p>
    <w:p w:rsidR="00D63628" w:rsidRPr="00E90D79" w:rsidRDefault="00D63628" w:rsidP="00670438">
      <w:pPr>
        <w:jc w:val="both"/>
      </w:pPr>
      <w:r w:rsidRPr="00E90D79">
        <w:t xml:space="preserve">Le parent remet un spécimen de chèque et </w:t>
      </w:r>
      <w:r w:rsidR="00B57B76">
        <w:t>remplit</w:t>
      </w:r>
      <w:r w:rsidRPr="00E90D79">
        <w:t xml:space="preserve"> le formulaire d’autorisation de prélèvement.</w:t>
      </w:r>
    </w:p>
    <w:p w:rsidR="00E30701" w:rsidRDefault="00E30701" w:rsidP="00670438">
      <w:pPr>
        <w:jc w:val="both"/>
      </w:pPr>
    </w:p>
    <w:p w:rsidR="00D63628" w:rsidRPr="00E90D79" w:rsidRDefault="00D63628" w:rsidP="00670438">
      <w:pPr>
        <w:jc w:val="both"/>
      </w:pPr>
      <w:r w:rsidRPr="00E90D79">
        <w:lastRenderedPageBreak/>
        <w:t>Si d’autres frais s’ajoutent pour activités spéciales, petit déjeuner ou retard, les parents seront avisés par écrit que le montant sera retranché en surplus sur le prélèvement régulier.</w:t>
      </w:r>
    </w:p>
    <w:p w:rsidR="00D63628" w:rsidRPr="00E90D79" w:rsidRDefault="00D63628" w:rsidP="00670438">
      <w:pPr>
        <w:pStyle w:val="Paragraphedeliste"/>
        <w:numPr>
          <w:ilvl w:val="0"/>
          <w:numId w:val="2"/>
        </w:numPr>
        <w:jc w:val="both"/>
      </w:pPr>
      <w:r w:rsidRPr="00E90D79">
        <w:t>Tout retard de paiement de plus de 10 jours entraînera un avis. Des ententes de paiement seront prises pour remédier à la situation</w:t>
      </w:r>
      <w:r w:rsidR="00B57B76">
        <w:t>.</w:t>
      </w:r>
    </w:p>
    <w:p w:rsidR="00D63628" w:rsidRPr="00E90D79" w:rsidRDefault="00D63628" w:rsidP="00670438">
      <w:pPr>
        <w:pStyle w:val="Paragraphedeliste"/>
        <w:numPr>
          <w:ilvl w:val="0"/>
          <w:numId w:val="2"/>
        </w:numPr>
        <w:jc w:val="both"/>
      </w:pPr>
      <w:r w:rsidRPr="00E90D79">
        <w:t>Si l’entente de paiement n’est pas respectée, la garderie se réserve le droit de re</w:t>
      </w:r>
      <w:r w:rsidR="00C4156F">
        <w:t>fuser l’accès à l’enfant et un 2</w:t>
      </w:r>
      <w:r w:rsidRPr="00E90D79">
        <w:rPr>
          <w:vertAlign w:val="superscript"/>
        </w:rPr>
        <w:t>e</w:t>
      </w:r>
      <w:r w:rsidRPr="00E90D79">
        <w:t xml:space="preserve"> avis sera donné.</w:t>
      </w:r>
    </w:p>
    <w:p w:rsidR="00D63628" w:rsidRPr="000C5879" w:rsidRDefault="00D63628" w:rsidP="00670438">
      <w:pPr>
        <w:pStyle w:val="Paragraphedeliste"/>
        <w:numPr>
          <w:ilvl w:val="0"/>
          <w:numId w:val="2"/>
        </w:numPr>
        <w:jc w:val="both"/>
      </w:pPr>
      <w:r w:rsidRPr="00E90D79">
        <w:t>Au 3</w:t>
      </w:r>
      <w:r w:rsidRPr="00E90D79">
        <w:rPr>
          <w:vertAlign w:val="superscript"/>
        </w:rPr>
        <w:t>e</w:t>
      </w:r>
      <w:r w:rsidRPr="00E90D79">
        <w:t xml:space="preserve"> avis, la Garderie les Petits Trésors du Lac se donne le droit d’expulser définitivement le parent en </w:t>
      </w:r>
      <w:r w:rsidRPr="000C5879">
        <w:t>question</w:t>
      </w:r>
      <w:r w:rsidR="00F06408" w:rsidRPr="000C5879">
        <w:t xml:space="preserve"> (se référer à la politique d’expulsion)</w:t>
      </w:r>
    </w:p>
    <w:p w:rsidR="00D63628" w:rsidRPr="000C5879" w:rsidRDefault="00534371" w:rsidP="00670438">
      <w:pPr>
        <w:jc w:val="both"/>
      </w:pPr>
      <w:r w:rsidRPr="000C5879">
        <w:t>Si un paiement se fait par chèque et que celui-ci s’avère sans provision, des frais de 25$ seront facturés.</w:t>
      </w:r>
    </w:p>
    <w:p w:rsidR="00B11A29" w:rsidRPr="000C5879" w:rsidRDefault="00B11A29" w:rsidP="00670438">
      <w:pPr>
        <w:jc w:val="both"/>
      </w:pPr>
      <w:r w:rsidRPr="000C5879">
        <w:t>Le dépassement des 10 heures continues de services de garde entraîne un supplément de 5$ pour l’heure additionnelle, chargé à votre compte payable à la garderie Les Petits Trésors du Lac</w:t>
      </w:r>
      <w:r w:rsidR="00B57B76">
        <w:t>.</w:t>
      </w:r>
    </w:p>
    <w:p w:rsidR="00B11A29" w:rsidRPr="000C5879" w:rsidRDefault="0085671E" w:rsidP="00670438">
      <w:pPr>
        <w:jc w:val="both"/>
        <w:rPr>
          <w:sz w:val="16"/>
          <w:szCs w:val="16"/>
        </w:rPr>
      </w:pPr>
      <w:r w:rsidRPr="000C5879">
        <w:t>Lorsqu’un parent vient chercher son enfant après 18h00</w:t>
      </w:r>
      <w:r w:rsidR="002D5B1A">
        <w:t xml:space="preserve"> pour le service de jour ou après 1h00 pour le service de soir</w:t>
      </w:r>
      <w:r w:rsidRPr="000C5879">
        <w:t>, des frais de 10$ par tranche de 10 minutes lui seront exigés</w:t>
      </w:r>
      <w:r w:rsidR="00B57B76">
        <w:t>,</w:t>
      </w:r>
      <w:r w:rsidRPr="000C5879">
        <w:t xml:space="preserve"> et ce, aussitôt la première minute de retard entamée.</w:t>
      </w:r>
    </w:p>
    <w:p w:rsidR="00103D2D" w:rsidRPr="00103D2D" w:rsidRDefault="00103D2D" w:rsidP="00670438">
      <w:pPr>
        <w:jc w:val="both"/>
        <w:rPr>
          <w:sz w:val="16"/>
          <w:szCs w:val="16"/>
        </w:rPr>
      </w:pPr>
    </w:p>
    <w:p w:rsidR="00D63628" w:rsidRPr="00243311" w:rsidRDefault="00D63628" w:rsidP="00103D2D">
      <w:pPr>
        <w:pStyle w:val="Titre2"/>
        <w:rPr>
          <w:b/>
        </w:rPr>
      </w:pPr>
      <w:bookmarkStart w:id="16" w:name="_Toc126835404"/>
      <w:r w:rsidRPr="00243311">
        <w:rPr>
          <w:b/>
        </w:rPr>
        <w:t>Reçu pour fin d’impôt</w:t>
      </w:r>
      <w:bookmarkEnd w:id="16"/>
    </w:p>
    <w:p w:rsidR="00D63628" w:rsidRPr="00E90D79" w:rsidRDefault="00D63628" w:rsidP="00670438">
      <w:pPr>
        <w:jc w:val="both"/>
      </w:pPr>
      <w:r w:rsidRPr="00E90D79">
        <w:t>Entre la mi-janvier et le 28 février de chaque année, les parents recevront leur reçu cumulatif de frais de garde pour fin d’impôts. Le reçu correspondra à la période allant du 1</w:t>
      </w:r>
      <w:r w:rsidRPr="00E90D79">
        <w:rPr>
          <w:vertAlign w:val="superscript"/>
        </w:rPr>
        <w:t>er</w:t>
      </w:r>
      <w:r w:rsidRPr="00E90D79">
        <w:t xml:space="preserve"> janvier au 31 décembre de l’année précédente.</w:t>
      </w:r>
    </w:p>
    <w:p w:rsidR="00D63628" w:rsidRDefault="00D63628" w:rsidP="00670438">
      <w:pPr>
        <w:jc w:val="both"/>
        <w:rPr>
          <w:sz w:val="16"/>
          <w:szCs w:val="16"/>
        </w:rPr>
      </w:pPr>
      <w:r w:rsidRPr="00E90D79">
        <w:t>Le parent qui aura quitté la garderie recevra son reçu par la poste.</w:t>
      </w:r>
    </w:p>
    <w:p w:rsidR="00103D2D" w:rsidRPr="00103D2D" w:rsidRDefault="00103D2D" w:rsidP="00670438">
      <w:pPr>
        <w:jc w:val="both"/>
        <w:rPr>
          <w:sz w:val="16"/>
          <w:szCs w:val="16"/>
        </w:rPr>
      </w:pPr>
    </w:p>
    <w:p w:rsidR="00E90D79" w:rsidRPr="00103D2D" w:rsidRDefault="00D63628" w:rsidP="00103D2D">
      <w:pPr>
        <w:pStyle w:val="Titre2"/>
        <w:rPr>
          <w:b/>
        </w:rPr>
      </w:pPr>
      <w:bookmarkStart w:id="17" w:name="_Toc126835405"/>
      <w:r w:rsidRPr="00243311">
        <w:rPr>
          <w:b/>
        </w:rPr>
        <w:t>Avis de vacances</w:t>
      </w:r>
      <w:bookmarkEnd w:id="17"/>
    </w:p>
    <w:p w:rsidR="00D63628" w:rsidRDefault="00D63628" w:rsidP="00670438">
      <w:pPr>
        <w:jc w:val="both"/>
      </w:pPr>
      <w:r w:rsidRPr="00243311">
        <w:t xml:space="preserve">La garderie doit être informée des dates de vacances estivales avant le 31 mai de chaque année. </w:t>
      </w:r>
    </w:p>
    <w:p w:rsidR="00F22BA7" w:rsidRDefault="00F22BA7" w:rsidP="00670438">
      <w:pPr>
        <w:jc w:val="both"/>
      </w:pPr>
      <w:r>
        <w:t>Elle doit également être informée de toutes vacances prévues afin de permettre à un enfant remplaçant de bénéficier de la subvention.</w:t>
      </w:r>
    </w:p>
    <w:p w:rsidR="0072062E" w:rsidRPr="00B40904" w:rsidRDefault="0072062E" w:rsidP="00670438">
      <w:pPr>
        <w:jc w:val="both"/>
      </w:pPr>
      <w:r w:rsidRPr="00B40904">
        <w:t>Toutes les journées de garde prévues au contrat restent payables, même en cas d’absence de l’enfant.</w:t>
      </w:r>
    </w:p>
    <w:p w:rsidR="00670438" w:rsidRPr="00726A5C" w:rsidRDefault="00670438" w:rsidP="00670438">
      <w:pPr>
        <w:jc w:val="both"/>
      </w:pPr>
    </w:p>
    <w:p w:rsidR="00E90D79" w:rsidRPr="000C5879" w:rsidRDefault="00D63628" w:rsidP="00103D2D">
      <w:pPr>
        <w:pStyle w:val="Titre2"/>
        <w:rPr>
          <w:b/>
          <w:color w:val="auto"/>
        </w:rPr>
      </w:pPr>
      <w:bookmarkStart w:id="18" w:name="_Toc126835406"/>
      <w:r w:rsidRPr="00243311">
        <w:rPr>
          <w:b/>
        </w:rPr>
        <w:t xml:space="preserve">Absences </w:t>
      </w:r>
      <w:r w:rsidR="006D0C77">
        <w:rPr>
          <w:b/>
        </w:rPr>
        <w:t xml:space="preserve">de </w:t>
      </w:r>
      <w:r w:rsidR="006D0C77" w:rsidRPr="000C5879">
        <w:rPr>
          <w:b/>
          <w:color w:val="auto"/>
        </w:rPr>
        <w:t>l’enfant</w:t>
      </w:r>
      <w:bookmarkEnd w:id="18"/>
    </w:p>
    <w:p w:rsidR="00D63628" w:rsidRPr="000C5879" w:rsidRDefault="006D0C77" w:rsidP="00670438">
      <w:pPr>
        <w:jc w:val="both"/>
        <w:rPr>
          <w:sz w:val="16"/>
          <w:szCs w:val="16"/>
        </w:rPr>
      </w:pPr>
      <w:r w:rsidRPr="000C5879">
        <w:t>Dans le but d’optimiser les services offerts</w:t>
      </w:r>
      <w:r w:rsidR="00D63628" w:rsidRPr="000C5879">
        <w:t>, le parent est prié d’aviser la Garderie avant 9h00 le matin.</w:t>
      </w:r>
      <w:r w:rsidRPr="000C5879">
        <w:t xml:space="preserve"> Ainsi, des places </w:t>
      </w:r>
      <w:r w:rsidR="00F22BA7">
        <w:t>inutilisées</w:t>
      </w:r>
      <w:r w:rsidRPr="000C5879">
        <w:t xml:space="preserve"> seront offertes à d’autres enfants.</w:t>
      </w:r>
    </w:p>
    <w:p w:rsidR="00E90D79" w:rsidRPr="00414CA4" w:rsidRDefault="00E30701" w:rsidP="00414CA4">
      <w:pPr>
        <w:spacing w:after="0" w:line="240" w:lineRule="auto"/>
        <w:rPr>
          <w:rFonts w:ascii="Verdana" w:eastAsia="Times New Roman" w:hAnsi="Verdana" w:cs="Arial"/>
          <w:b/>
          <w:color w:val="000000"/>
          <w:sz w:val="28"/>
          <w:szCs w:val="28"/>
          <w:lang w:eastAsia="fr-CA"/>
        </w:rPr>
      </w:pPr>
      <w:r>
        <w:rPr>
          <w:b/>
        </w:rPr>
        <w:br w:type="page"/>
      </w:r>
      <w:r w:rsidR="00B57B76" w:rsidRPr="00414CA4">
        <w:rPr>
          <w:rFonts w:ascii="Verdana" w:hAnsi="Verdana"/>
          <w:b/>
          <w:sz w:val="28"/>
          <w:szCs w:val="28"/>
        </w:rPr>
        <w:lastRenderedPageBreak/>
        <w:t>Jour</w:t>
      </w:r>
      <w:r w:rsidR="00D63628" w:rsidRPr="00414CA4">
        <w:rPr>
          <w:rFonts w:ascii="Verdana" w:hAnsi="Verdana"/>
          <w:b/>
          <w:sz w:val="28"/>
          <w:szCs w:val="28"/>
        </w:rPr>
        <w:t>s fériés</w:t>
      </w:r>
    </w:p>
    <w:p w:rsidR="00D63628" w:rsidRPr="00243311" w:rsidRDefault="00D63628" w:rsidP="00243311">
      <w:pPr>
        <w:spacing w:line="360" w:lineRule="auto"/>
        <w:jc w:val="both"/>
      </w:pPr>
      <w:r w:rsidRPr="00243311">
        <w:t>La garderie sera fermée lors des jours suivants :</w:t>
      </w:r>
    </w:p>
    <w:p w:rsidR="00D63628" w:rsidRPr="00243311" w:rsidRDefault="00D63628" w:rsidP="00726A5C">
      <w:pPr>
        <w:pStyle w:val="Paragraphedeliste"/>
        <w:numPr>
          <w:ilvl w:val="0"/>
          <w:numId w:val="3"/>
        </w:numPr>
        <w:jc w:val="both"/>
      </w:pPr>
      <w:r w:rsidRPr="00243311">
        <w:t>Veille du jour de l’An</w:t>
      </w:r>
    </w:p>
    <w:p w:rsidR="00D63628" w:rsidRPr="00243311" w:rsidRDefault="00D63628" w:rsidP="00726A5C">
      <w:pPr>
        <w:pStyle w:val="Paragraphedeliste"/>
        <w:numPr>
          <w:ilvl w:val="0"/>
          <w:numId w:val="3"/>
        </w:numPr>
        <w:jc w:val="both"/>
      </w:pPr>
      <w:r w:rsidRPr="00243311">
        <w:t>Jour de l’An</w:t>
      </w:r>
    </w:p>
    <w:p w:rsidR="00D63628" w:rsidRPr="00243311" w:rsidRDefault="00D63628" w:rsidP="00726A5C">
      <w:pPr>
        <w:pStyle w:val="Paragraphedeliste"/>
        <w:numPr>
          <w:ilvl w:val="0"/>
          <w:numId w:val="3"/>
        </w:numPr>
        <w:jc w:val="both"/>
      </w:pPr>
      <w:r w:rsidRPr="00243311">
        <w:t>Lendemain du jour de l’An</w:t>
      </w:r>
    </w:p>
    <w:p w:rsidR="00D63628" w:rsidRPr="00243311" w:rsidRDefault="00D63628" w:rsidP="00726A5C">
      <w:pPr>
        <w:pStyle w:val="Paragraphedeliste"/>
        <w:numPr>
          <w:ilvl w:val="0"/>
          <w:numId w:val="3"/>
        </w:numPr>
        <w:jc w:val="both"/>
      </w:pPr>
      <w:r w:rsidRPr="00243311">
        <w:t>Vendredi Saint</w:t>
      </w:r>
    </w:p>
    <w:p w:rsidR="00D63628" w:rsidRPr="00243311" w:rsidRDefault="00D63628" w:rsidP="00726A5C">
      <w:pPr>
        <w:pStyle w:val="Paragraphedeliste"/>
        <w:numPr>
          <w:ilvl w:val="0"/>
          <w:numId w:val="3"/>
        </w:numPr>
        <w:jc w:val="both"/>
      </w:pPr>
      <w:r w:rsidRPr="00243311">
        <w:t>Lundi de Pâques</w:t>
      </w:r>
    </w:p>
    <w:p w:rsidR="00D63628" w:rsidRPr="00243311" w:rsidRDefault="00D63628" w:rsidP="00726A5C">
      <w:pPr>
        <w:pStyle w:val="Paragraphedeliste"/>
        <w:numPr>
          <w:ilvl w:val="0"/>
          <w:numId w:val="3"/>
        </w:numPr>
        <w:jc w:val="both"/>
      </w:pPr>
      <w:r w:rsidRPr="00243311">
        <w:t>Journée nationale des Patriotes</w:t>
      </w:r>
    </w:p>
    <w:p w:rsidR="00D63628" w:rsidRPr="00243311" w:rsidRDefault="00D63628" w:rsidP="00726A5C">
      <w:pPr>
        <w:pStyle w:val="Paragraphedeliste"/>
        <w:numPr>
          <w:ilvl w:val="0"/>
          <w:numId w:val="3"/>
        </w:numPr>
        <w:jc w:val="both"/>
      </w:pPr>
      <w:r w:rsidRPr="00243311">
        <w:t>Saint-Jean-Baptiste</w:t>
      </w:r>
    </w:p>
    <w:p w:rsidR="00D63628" w:rsidRPr="00243311" w:rsidRDefault="00D63628" w:rsidP="00726A5C">
      <w:pPr>
        <w:pStyle w:val="Paragraphedeliste"/>
        <w:numPr>
          <w:ilvl w:val="0"/>
          <w:numId w:val="3"/>
        </w:numPr>
        <w:jc w:val="both"/>
      </w:pPr>
      <w:r w:rsidRPr="00243311">
        <w:t>Confédération</w:t>
      </w:r>
    </w:p>
    <w:p w:rsidR="00D63628" w:rsidRPr="00243311" w:rsidRDefault="00D63628" w:rsidP="00726A5C">
      <w:pPr>
        <w:pStyle w:val="Paragraphedeliste"/>
        <w:numPr>
          <w:ilvl w:val="0"/>
          <w:numId w:val="3"/>
        </w:numPr>
        <w:jc w:val="both"/>
      </w:pPr>
      <w:r w:rsidRPr="00243311">
        <w:t>Fête du Travail</w:t>
      </w:r>
    </w:p>
    <w:p w:rsidR="00D63628" w:rsidRPr="00243311" w:rsidRDefault="00D63628" w:rsidP="00726A5C">
      <w:pPr>
        <w:pStyle w:val="Paragraphedeliste"/>
        <w:numPr>
          <w:ilvl w:val="0"/>
          <w:numId w:val="3"/>
        </w:numPr>
        <w:jc w:val="both"/>
      </w:pPr>
      <w:r w:rsidRPr="00243311">
        <w:t>Action de Grâces</w:t>
      </w:r>
    </w:p>
    <w:p w:rsidR="00D63628" w:rsidRPr="00243311" w:rsidRDefault="00D63628" w:rsidP="00726A5C">
      <w:pPr>
        <w:pStyle w:val="Paragraphedeliste"/>
        <w:numPr>
          <w:ilvl w:val="0"/>
          <w:numId w:val="3"/>
        </w:numPr>
        <w:jc w:val="both"/>
      </w:pPr>
      <w:r w:rsidRPr="00243311">
        <w:t>Veille de Noël</w:t>
      </w:r>
    </w:p>
    <w:p w:rsidR="00D63628" w:rsidRPr="00243311" w:rsidRDefault="00D63628" w:rsidP="00726A5C">
      <w:pPr>
        <w:pStyle w:val="Paragraphedeliste"/>
        <w:numPr>
          <w:ilvl w:val="0"/>
          <w:numId w:val="3"/>
        </w:numPr>
        <w:jc w:val="both"/>
      </w:pPr>
      <w:r w:rsidRPr="00243311">
        <w:t>Jour de Noël</w:t>
      </w:r>
    </w:p>
    <w:p w:rsidR="00D63628" w:rsidRPr="00243311" w:rsidRDefault="00D63628" w:rsidP="00726A5C">
      <w:pPr>
        <w:pStyle w:val="Paragraphedeliste"/>
        <w:numPr>
          <w:ilvl w:val="0"/>
          <w:numId w:val="3"/>
        </w:numPr>
        <w:jc w:val="both"/>
      </w:pPr>
      <w:r w:rsidRPr="00243311">
        <w:t>Lendemain de Noël</w:t>
      </w:r>
    </w:p>
    <w:p w:rsidR="00D63628" w:rsidRDefault="00D63628" w:rsidP="00726A5C">
      <w:pPr>
        <w:ind w:left="360"/>
        <w:jc w:val="both"/>
        <w:rPr>
          <w:sz w:val="16"/>
          <w:szCs w:val="16"/>
        </w:rPr>
      </w:pPr>
      <w:r w:rsidRPr="00243311">
        <w:t>Ces journées seront payables si elles correspondent à des journées habituellement fréquentées par l’enfant.</w:t>
      </w:r>
    </w:p>
    <w:p w:rsidR="00103D2D" w:rsidRPr="00103D2D" w:rsidRDefault="00103D2D" w:rsidP="00726A5C">
      <w:pPr>
        <w:ind w:left="360"/>
        <w:jc w:val="both"/>
        <w:rPr>
          <w:sz w:val="16"/>
          <w:szCs w:val="16"/>
        </w:rPr>
      </w:pPr>
    </w:p>
    <w:p w:rsidR="00E90D79" w:rsidRPr="00103D2D" w:rsidRDefault="00D63628" w:rsidP="00103D2D">
      <w:pPr>
        <w:pStyle w:val="Titre2"/>
        <w:rPr>
          <w:b/>
        </w:rPr>
      </w:pPr>
      <w:bookmarkStart w:id="19" w:name="_Toc126835407"/>
      <w:r w:rsidRPr="00243311">
        <w:rPr>
          <w:b/>
        </w:rPr>
        <w:t>Fermeture de la garderie</w:t>
      </w:r>
      <w:bookmarkEnd w:id="19"/>
    </w:p>
    <w:p w:rsidR="00D63628" w:rsidRPr="00243311" w:rsidRDefault="00D63628" w:rsidP="00726A5C">
      <w:pPr>
        <w:jc w:val="both"/>
      </w:pPr>
      <w:r w:rsidRPr="00243311">
        <w:t>Si une fermeture imprévue devait survenir (feu, bris de chauffage, panne électrique, etc.), les parents seront informés par le personnel dans les plus brefs délais. Les frais de garde ne seront pas remboursés pour cette journée. S’il y avait plus de 2 jours de fermeture consécutifs suite à cette</w:t>
      </w:r>
      <w:r w:rsidR="00D020FB">
        <w:t xml:space="preserve"> fermeture, ces jours-là ne seraie</w:t>
      </w:r>
      <w:r w:rsidRPr="00243311">
        <w:t>nt pas payables par le parent.</w:t>
      </w:r>
    </w:p>
    <w:p w:rsidR="00600F7E" w:rsidRDefault="00D63628" w:rsidP="00726A5C">
      <w:pPr>
        <w:jc w:val="both"/>
      </w:pPr>
      <w:r w:rsidRPr="00243311">
        <w:t>Si une fermeture devait survenir dans la journée, les parents seront avisés</w:t>
      </w:r>
      <w:r w:rsidR="0072062E">
        <w:t xml:space="preserve"> </w:t>
      </w:r>
      <w:r w:rsidR="0072062E" w:rsidRPr="00B40904">
        <w:t>par appel téléphonique</w:t>
      </w:r>
      <w:r w:rsidRPr="00B40904">
        <w:t xml:space="preserve"> </w:t>
      </w:r>
      <w:r w:rsidRPr="00243311">
        <w:t>de venir chercher leur enfant.</w:t>
      </w:r>
    </w:p>
    <w:p w:rsidR="00103D2D" w:rsidRPr="009F288C" w:rsidRDefault="006D0C77" w:rsidP="00726A5C">
      <w:pPr>
        <w:jc w:val="both"/>
        <w:rPr>
          <w:sz w:val="16"/>
          <w:szCs w:val="16"/>
        </w:rPr>
      </w:pPr>
      <w:r w:rsidRPr="000C5879">
        <w:t xml:space="preserve">Advenant une évacuation de la bâtisse pour force majeure, le restaurant Chez moi </w:t>
      </w:r>
      <w:r w:rsidR="007869BB">
        <w:t>c</w:t>
      </w:r>
      <w:r w:rsidRPr="000C5879">
        <w:t xml:space="preserve">hez toi </w:t>
      </w:r>
      <w:r w:rsidR="00A51ED6">
        <w:t>ou le Club de la bonne humeur</w:t>
      </w:r>
      <w:r w:rsidR="009F288C" w:rsidRPr="009F288C">
        <w:rPr>
          <w:rFonts w:asciiTheme="minorHAnsi" w:hAnsiTheme="minorHAnsi" w:cstheme="minorHAnsi"/>
        </w:rPr>
        <w:t xml:space="preserve"> </w:t>
      </w:r>
      <w:r w:rsidR="009F288C">
        <w:rPr>
          <w:rFonts w:asciiTheme="minorHAnsi" w:hAnsiTheme="minorHAnsi" w:cstheme="minorHAnsi"/>
        </w:rPr>
        <w:t xml:space="preserve">située au </w:t>
      </w:r>
      <w:r w:rsidR="009F288C" w:rsidRPr="00853424">
        <w:rPr>
          <w:rFonts w:asciiTheme="minorHAnsi" w:hAnsiTheme="minorHAnsi" w:cstheme="minorHAnsi"/>
          <w:color w:val="222222"/>
          <w:shd w:val="clear" w:color="auto" w:fill="FFFFFF"/>
        </w:rPr>
        <w:t xml:space="preserve">5 </w:t>
      </w:r>
      <w:r w:rsidR="00B57B76">
        <w:rPr>
          <w:rFonts w:asciiTheme="minorHAnsi" w:hAnsiTheme="minorHAnsi" w:cstheme="minorHAnsi"/>
          <w:color w:val="222222"/>
          <w:shd w:val="clear" w:color="auto" w:fill="FFFFFF"/>
        </w:rPr>
        <w:t>c</w:t>
      </w:r>
      <w:r w:rsidR="009F288C" w:rsidRPr="00853424">
        <w:rPr>
          <w:rFonts w:asciiTheme="minorHAnsi" w:hAnsiTheme="minorHAnsi" w:cstheme="minorHAnsi"/>
          <w:color w:val="222222"/>
          <w:shd w:val="clear" w:color="auto" w:fill="FFFFFF"/>
        </w:rPr>
        <w:t xml:space="preserve">hemin Mill, </w:t>
      </w:r>
      <w:proofErr w:type="spellStart"/>
      <w:r w:rsidR="009F288C" w:rsidRPr="00853424">
        <w:rPr>
          <w:rFonts w:asciiTheme="minorHAnsi" w:hAnsiTheme="minorHAnsi" w:cstheme="minorHAnsi"/>
          <w:color w:val="222222"/>
          <w:shd w:val="clear" w:color="auto" w:fill="FFFFFF"/>
        </w:rPr>
        <w:t>Knowlton</w:t>
      </w:r>
      <w:proofErr w:type="spellEnd"/>
      <w:r w:rsidR="009F288C" w:rsidRPr="00853424">
        <w:rPr>
          <w:rFonts w:asciiTheme="minorHAnsi" w:hAnsiTheme="minorHAnsi" w:cstheme="minorHAnsi"/>
          <w:color w:val="222222"/>
          <w:shd w:val="clear" w:color="auto" w:fill="FFFFFF"/>
        </w:rPr>
        <w:t>,  J0E 1V0</w:t>
      </w:r>
      <w:r w:rsidR="009F288C">
        <w:rPr>
          <w:rFonts w:asciiTheme="minorHAnsi" w:hAnsiTheme="minorHAnsi" w:cstheme="minorHAnsi"/>
        </w:rPr>
        <w:t xml:space="preserve"> </w:t>
      </w:r>
      <w:r w:rsidR="00A51ED6">
        <w:t xml:space="preserve"> </w:t>
      </w:r>
      <w:r w:rsidRPr="000C5879">
        <w:t>deviendr</w:t>
      </w:r>
      <w:r w:rsidR="00A51ED6">
        <w:t>on</w:t>
      </w:r>
      <w:r w:rsidRPr="000C5879">
        <w:t>t no</w:t>
      </w:r>
      <w:r w:rsidR="007869BB">
        <w:t>s</w:t>
      </w:r>
      <w:r w:rsidRPr="000C5879">
        <w:t xml:space="preserve"> point</w:t>
      </w:r>
      <w:r w:rsidR="007869BB">
        <w:t>s</w:t>
      </w:r>
      <w:r w:rsidRPr="000C5879">
        <w:t xml:space="preserve"> de ralliement.</w:t>
      </w:r>
    </w:p>
    <w:p w:rsidR="00600F7E" w:rsidRPr="00103D2D" w:rsidRDefault="00D63628" w:rsidP="00103D2D">
      <w:pPr>
        <w:pStyle w:val="Titre2"/>
        <w:rPr>
          <w:b/>
        </w:rPr>
      </w:pPr>
      <w:bookmarkStart w:id="20" w:name="_Toc126835408"/>
      <w:r w:rsidRPr="00243311">
        <w:rPr>
          <w:b/>
        </w:rPr>
        <w:t>Procédure journalière d’arrivée et de départ</w:t>
      </w:r>
      <w:bookmarkEnd w:id="20"/>
    </w:p>
    <w:p w:rsidR="00D63628" w:rsidRPr="00243311" w:rsidRDefault="00D63628" w:rsidP="00670438">
      <w:pPr>
        <w:jc w:val="both"/>
      </w:pPr>
      <w:r w:rsidRPr="00243311">
        <w:t>L’enfant doit être accompagné d’un adulte à son arrivé</w:t>
      </w:r>
      <w:r w:rsidR="00B57B76">
        <w:t>e</w:t>
      </w:r>
      <w:r w:rsidRPr="00243311">
        <w:t xml:space="preserve"> et à son départ. L’adulte est responsable de l’enfant lorsqu’il est en sa présence et doit :</w:t>
      </w:r>
    </w:p>
    <w:p w:rsidR="00D63628" w:rsidRPr="00243311" w:rsidRDefault="00D63628" w:rsidP="00670438">
      <w:pPr>
        <w:pStyle w:val="Paragraphedeliste"/>
        <w:numPr>
          <w:ilvl w:val="0"/>
          <w:numId w:val="3"/>
        </w:numPr>
        <w:jc w:val="both"/>
      </w:pPr>
      <w:r w:rsidRPr="00243311">
        <w:t>Accompagner l’enfant à son casier, lui enlever ou lui mettre ses vêtements d’extérieur.</w:t>
      </w:r>
    </w:p>
    <w:p w:rsidR="00D63628" w:rsidRPr="00243311" w:rsidRDefault="00D63628" w:rsidP="00243311">
      <w:pPr>
        <w:pStyle w:val="Paragraphedeliste"/>
        <w:numPr>
          <w:ilvl w:val="0"/>
          <w:numId w:val="3"/>
        </w:numPr>
        <w:spacing w:line="360" w:lineRule="auto"/>
        <w:jc w:val="both"/>
      </w:pPr>
      <w:r w:rsidRPr="00243311">
        <w:t>Mettre les souliers d’intérieur lors de l’arrivée</w:t>
      </w:r>
    </w:p>
    <w:p w:rsidR="00D63628" w:rsidRPr="00243311" w:rsidRDefault="00D63628" w:rsidP="00670438">
      <w:pPr>
        <w:pStyle w:val="Paragraphedeliste"/>
        <w:numPr>
          <w:ilvl w:val="0"/>
          <w:numId w:val="3"/>
        </w:numPr>
        <w:jc w:val="both"/>
      </w:pPr>
      <w:r w:rsidRPr="00243311">
        <w:t>Bien ranger les effets personnels de l’enfant dans son casier (les sacs de plastique sont interdits pour le rangement)</w:t>
      </w:r>
    </w:p>
    <w:p w:rsidR="00E60A41" w:rsidRDefault="00D63628" w:rsidP="00670438">
      <w:pPr>
        <w:pStyle w:val="Paragraphedeliste"/>
        <w:numPr>
          <w:ilvl w:val="0"/>
          <w:numId w:val="3"/>
        </w:numPr>
        <w:jc w:val="both"/>
      </w:pPr>
      <w:r w:rsidRPr="00243311">
        <w:lastRenderedPageBreak/>
        <w:t xml:space="preserve">Accompagner l’enfant à son éducatrice </w:t>
      </w:r>
      <w:r w:rsidR="00E60A41">
        <w:t xml:space="preserve">et lui remettre la «photo-présence». </w:t>
      </w:r>
    </w:p>
    <w:p w:rsidR="00D63628" w:rsidRDefault="00E60A41" w:rsidP="00670438">
      <w:pPr>
        <w:pStyle w:val="Paragraphedeliste"/>
        <w:numPr>
          <w:ilvl w:val="0"/>
          <w:numId w:val="3"/>
        </w:numPr>
        <w:jc w:val="both"/>
      </w:pPr>
      <w:r>
        <w:t xml:space="preserve">Au </w:t>
      </w:r>
      <w:r w:rsidR="00D63628" w:rsidRPr="00243311">
        <w:t>départ de l’enfant</w:t>
      </w:r>
      <w:r>
        <w:t>, récupérer la</w:t>
      </w:r>
      <w:r w:rsidR="002D34C4">
        <w:t xml:space="preserve"> </w:t>
      </w:r>
      <w:r>
        <w:t xml:space="preserve">«photo-présence» auprès de l’éducatrice et la remettre sur le </w:t>
      </w:r>
      <w:r w:rsidR="007869BB">
        <w:t>tableau à cet effet à l’entrée</w:t>
      </w:r>
      <w:r>
        <w:t>.</w:t>
      </w:r>
    </w:p>
    <w:p w:rsidR="009A40F4" w:rsidRPr="00B40904" w:rsidRDefault="009A40F4" w:rsidP="009A40F4">
      <w:pPr>
        <w:jc w:val="both"/>
      </w:pPr>
      <w:r w:rsidRPr="00B40904">
        <w:t xml:space="preserve">NOTEZ QU’IL EST INTERDIT DE CIRCULER </w:t>
      </w:r>
      <w:r w:rsidR="0038406D" w:rsidRPr="00B40904">
        <w:t>AVEC DES BOTTES OU SOULIERS D’EXTÉRIEURS DANS LA GARDERIE.</w:t>
      </w:r>
    </w:p>
    <w:p w:rsidR="0038406D" w:rsidRPr="00B40904" w:rsidRDefault="0038406D" w:rsidP="009A40F4">
      <w:pPr>
        <w:jc w:val="both"/>
      </w:pPr>
      <w:r w:rsidRPr="00B40904">
        <w:t>Des couvre-bottes/souliers ainsi que des pantoufles sont à votre disposition pour nous permettre de garder les corridors propres pour les enfants.</w:t>
      </w:r>
    </w:p>
    <w:p w:rsidR="00D63628" w:rsidRPr="00243311" w:rsidRDefault="00D63628" w:rsidP="00670438">
      <w:pPr>
        <w:jc w:val="both"/>
      </w:pPr>
      <w:r w:rsidRPr="00243311">
        <w:t>Chacun des répondants de</w:t>
      </w:r>
      <w:r w:rsidR="00EF1384">
        <w:t xml:space="preserve"> l’enfant </w:t>
      </w:r>
      <w:r w:rsidR="00EF1384" w:rsidRPr="000C5879">
        <w:t>reçoit un jeton à puce pour</w:t>
      </w:r>
      <w:r w:rsidRPr="000C5879">
        <w:t xml:space="preserve"> </w:t>
      </w:r>
      <w:r w:rsidR="00EF1384" w:rsidRPr="000C5879">
        <w:t xml:space="preserve">accéder </w:t>
      </w:r>
      <w:r w:rsidRPr="000C5879">
        <w:t>à la garderie valable pour la durée de la fréquentation de l’enfant</w:t>
      </w:r>
      <w:r w:rsidR="00EF1384" w:rsidRPr="000C5879">
        <w:t>. Un dépôt de 10$ par jeton (maximum 2 par famille) est demandé, il sera remis en échange du jeton à la fin de la fréquentation de l’enfant</w:t>
      </w:r>
      <w:r w:rsidRPr="000C5879">
        <w:t xml:space="preserve">. Si une autre </w:t>
      </w:r>
      <w:r>
        <w:t xml:space="preserve">personne que les répondants </w:t>
      </w:r>
      <w:r w:rsidRPr="00243311">
        <w:t xml:space="preserve">est mandatée pour venir chercher l’enfant, celle-ci doit utiliser </w:t>
      </w:r>
      <w:r w:rsidR="00EF1384">
        <w:t>la sonnette et s’identifier à la réception</w:t>
      </w:r>
      <w:r w:rsidRPr="00243311">
        <w:t>. De plus, les parents doivent aviser la Garderie qu’une personne non autorisée au dossier viendra chercher l’enfant.</w:t>
      </w:r>
    </w:p>
    <w:p w:rsidR="00103D2D" w:rsidRPr="00103D2D" w:rsidRDefault="00103D2D" w:rsidP="00670438">
      <w:pPr>
        <w:jc w:val="both"/>
        <w:rPr>
          <w:color w:val="7030A0"/>
          <w:sz w:val="16"/>
          <w:szCs w:val="16"/>
        </w:rPr>
      </w:pPr>
    </w:p>
    <w:p w:rsidR="00600F7E" w:rsidRPr="00103D2D" w:rsidRDefault="00D63628" w:rsidP="00103D2D">
      <w:pPr>
        <w:pStyle w:val="Titre2"/>
        <w:rPr>
          <w:b/>
        </w:rPr>
      </w:pPr>
      <w:bookmarkStart w:id="21" w:name="_Toc126835409"/>
      <w:r w:rsidRPr="00243311">
        <w:rPr>
          <w:b/>
        </w:rPr>
        <w:t>Matériel à fournir par le parent</w:t>
      </w:r>
      <w:bookmarkEnd w:id="21"/>
    </w:p>
    <w:p w:rsidR="00D63628" w:rsidRPr="00243311" w:rsidRDefault="00D63628" w:rsidP="00243311">
      <w:pPr>
        <w:spacing w:line="360" w:lineRule="auto"/>
        <w:jc w:val="both"/>
      </w:pPr>
      <w:r w:rsidRPr="00243311">
        <w:t>Les articles suivants doivent être fourni</w:t>
      </w:r>
      <w:r>
        <w:t>s</w:t>
      </w:r>
      <w:r w:rsidRPr="00243311">
        <w:t xml:space="preserve"> par les parents :</w:t>
      </w:r>
    </w:p>
    <w:p w:rsidR="00D63628" w:rsidRPr="00243311" w:rsidRDefault="00D63628" w:rsidP="00726A5C">
      <w:pPr>
        <w:pStyle w:val="Paragraphedeliste"/>
        <w:numPr>
          <w:ilvl w:val="0"/>
          <w:numId w:val="3"/>
        </w:numPr>
        <w:jc w:val="both"/>
      </w:pPr>
      <w:r w:rsidRPr="00243311">
        <w:t>Biberons et lait maternisé pour les poupons</w:t>
      </w:r>
      <w:r w:rsidR="0038406D">
        <w:t>;</w:t>
      </w:r>
    </w:p>
    <w:p w:rsidR="00D63628" w:rsidRPr="00243311" w:rsidRDefault="00D63628" w:rsidP="00726A5C">
      <w:pPr>
        <w:pStyle w:val="Paragraphedeliste"/>
        <w:numPr>
          <w:ilvl w:val="0"/>
          <w:numId w:val="3"/>
        </w:numPr>
        <w:jc w:val="both"/>
      </w:pPr>
      <w:r w:rsidRPr="00243311">
        <w:t>Purées pour les poupons qui ne mangent pas encore la nourriture de la garderie</w:t>
      </w:r>
      <w:r w:rsidR="0038406D">
        <w:t>;</w:t>
      </w:r>
    </w:p>
    <w:p w:rsidR="00D63628" w:rsidRPr="00243311" w:rsidRDefault="00D63628" w:rsidP="00726A5C">
      <w:pPr>
        <w:pStyle w:val="Paragraphedeliste"/>
        <w:numPr>
          <w:ilvl w:val="0"/>
          <w:numId w:val="3"/>
        </w:numPr>
        <w:jc w:val="both"/>
      </w:pPr>
      <w:r w:rsidRPr="00243311">
        <w:t>Couches en quantité suffisante, matériel nécessaire à l’utilisation des couches lavables s’il y a lieu (</w:t>
      </w:r>
      <w:r w:rsidR="0038406D">
        <w:t xml:space="preserve">sacs </w:t>
      </w:r>
      <w:r w:rsidRPr="00243311">
        <w:t>de disposition)</w:t>
      </w:r>
      <w:r w:rsidR="0038406D">
        <w:t>;</w:t>
      </w:r>
    </w:p>
    <w:p w:rsidR="00D63628" w:rsidRPr="00243311" w:rsidRDefault="00D63628" w:rsidP="00726A5C">
      <w:pPr>
        <w:pStyle w:val="Paragraphedeliste"/>
        <w:numPr>
          <w:ilvl w:val="0"/>
          <w:numId w:val="3"/>
        </w:numPr>
        <w:jc w:val="both"/>
      </w:pPr>
      <w:r w:rsidRPr="00243311">
        <w:t xml:space="preserve">Vêtements de rechange </w:t>
      </w:r>
      <w:r w:rsidR="0038406D">
        <w:t>identifiés;</w:t>
      </w:r>
    </w:p>
    <w:p w:rsidR="00600F7E" w:rsidRDefault="00D63628" w:rsidP="00726A5C">
      <w:pPr>
        <w:pStyle w:val="Paragraphedeliste"/>
        <w:numPr>
          <w:ilvl w:val="0"/>
          <w:numId w:val="3"/>
        </w:numPr>
        <w:jc w:val="both"/>
      </w:pPr>
      <w:r w:rsidRPr="00243311">
        <w:t xml:space="preserve">Petite doudou venant de la maison pour la sieste (au choix du parent). Il est à noter que la garderie fournit les matelas ou </w:t>
      </w:r>
      <w:r w:rsidR="0038406D">
        <w:t>couchette</w:t>
      </w:r>
      <w:r w:rsidRPr="00243311">
        <w:t>s, les draps et les couvertures pour chaque enfant</w:t>
      </w:r>
      <w:r w:rsidR="0038406D">
        <w:t>;</w:t>
      </w:r>
    </w:p>
    <w:p w:rsidR="00E60A41" w:rsidRDefault="00E60A41" w:rsidP="00726A5C">
      <w:pPr>
        <w:pStyle w:val="Paragraphedeliste"/>
        <w:numPr>
          <w:ilvl w:val="0"/>
          <w:numId w:val="3"/>
        </w:numPr>
        <w:jc w:val="both"/>
      </w:pPr>
      <w:r>
        <w:t>Brosse à dent</w:t>
      </w:r>
      <w:r w:rsidR="00B57B76">
        <w:t>s</w:t>
      </w:r>
      <w:r>
        <w:t xml:space="preserve"> et dentifrice</w:t>
      </w:r>
      <w:r w:rsidR="0038406D">
        <w:t>;</w:t>
      </w:r>
    </w:p>
    <w:p w:rsidR="00E60A41" w:rsidRDefault="00E60A41" w:rsidP="00726A5C">
      <w:pPr>
        <w:pStyle w:val="Paragraphedeliste"/>
        <w:numPr>
          <w:ilvl w:val="0"/>
          <w:numId w:val="3"/>
        </w:numPr>
        <w:jc w:val="both"/>
      </w:pPr>
      <w:r>
        <w:t>Souliers d’intérieurs</w:t>
      </w:r>
      <w:r w:rsidR="0038406D">
        <w:t>;</w:t>
      </w:r>
    </w:p>
    <w:p w:rsidR="0038406D" w:rsidRDefault="0038406D" w:rsidP="00726A5C">
      <w:pPr>
        <w:pStyle w:val="Paragraphedeliste"/>
        <w:numPr>
          <w:ilvl w:val="0"/>
          <w:numId w:val="3"/>
        </w:numPr>
        <w:jc w:val="both"/>
      </w:pPr>
      <w:r>
        <w:t>Sac de tissus pour vêtements souillés.</w:t>
      </w:r>
    </w:p>
    <w:p w:rsidR="00600F7E" w:rsidRPr="000C5879" w:rsidRDefault="00600F7E" w:rsidP="00600F7E">
      <w:pPr>
        <w:spacing w:line="360" w:lineRule="auto"/>
        <w:jc w:val="both"/>
      </w:pPr>
      <w:r w:rsidRPr="000C5879">
        <w:t>Les couches fournies par la Garderie pour dépanner seront facturées 1$ chacune au parent.</w:t>
      </w:r>
      <w:r w:rsidR="002D2A58" w:rsidRPr="000C5879">
        <w:t xml:space="preserve"> Au préalable, le parent devra compléter l’Annexe</w:t>
      </w:r>
      <w:r w:rsidR="00445418" w:rsidRPr="000C5879">
        <w:t xml:space="preserve"> B (E</w:t>
      </w:r>
      <w:r w:rsidR="002D2A58" w:rsidRPr="000C5879">
        <w:t>ntente particulière concernant la fourniture d’articles d’hy</w:t>
      </w:r>
      <w:r w:rsidR="00670438" w:rsidRPr="000C5879">
        <w:t>giène) de l’entente de service.</w:t>
      </w:r>
    </w:p>
    <w:p w:rsidR="00D63628" w:rsidRPr="000C5879" w:rsidRDefault="00D63628" w:rsidP="00670438">
      <w:pPr>
        <w:jc w:val="both"/>
      </w:pPr>
      <w:r w:rsidRPr="0038406D">
        <w:rPr>
          <w:b/>
          <w:bCs/>
        </w:rPr>
        <w:t>Tout le matériel de l’enfant doit ê</w:t>
      </w:r>
      <w:r w:rsidR="0014391D" w:rsidRPr="0038406D">
        <w:rPr>
          <w:b/>
          <w:bCs/>
        </w:rPr>
        <w:t>tre identifié à son nom</w:t>
      </w:r>
      <w:r w:rsidRPr="0038406D">
        <w:rPr>
          <w:b/>
          <w:bCs/>
        </w:rPr>
        <w:t>.</w:t>
      </w:r>
      <w:r w:rsidRPr="000C5879">
        <w:t xml:space="preserve"> La garderie n’est pas responsable des objets perdus ou volés.</w:t>
      </w:r>
    </w:p>
    <w:p w:rsidR="00D63628" w:rsidRDefault="00D63628" w:rsidP="00670438">
      <w:pPr>
        <w:jc w:val="both"/>
      </w:pPr>
      <w:r w:rsidRPr="000C5879">
        <w:t>Les enfants doivent être habillés en fonction de la température extérieure. Les foular</w:t>
      </w:r>
      <w:r w:rsidR="00EF1384" w:rsidRPr="000C5879">
        <w:t>ds ne sont pas permis, cache-cou</w:t>
      </w:r>
      <w:r w:rsidRPr="000C5879">
        <w:t xml:space="preserve"> seulement.</w:t>
      </w:r>
    </w:p>
    <w:p w:rsidR="00366015" w:rsidRDefault="00366015" w:rsidP="00670438">
      <w:pPr>
        <w:jc w:val="both"/>
        <w:rPr>
          <w:sz w:val="16"/>
          <w:szCs w:val="16"/>
        </w:rPr>
      </w:pPr>
    </w:p>
    <w:p w:rsidR="00366015" w:rsidRDefault="00366015" w:rsidP="00670438">
      <w:pPr>
        <w:jc w:val="both"/>
      </w:pPr>
      <w:r w:rsidRPr="00366015">
        <w:t xml:space="preserve">La </w:t>
      </w:r>
      <w:r>
        <w:t>garderie fournit la crème solaire à tout parent qui choisit d’acquitter les frais de 5$ annuel.</w:t>
      </w:r>
    </w:p>
    <w:p w:rsidR="00366015" w:rsidRDefault="00A55D8F" w:rsidP="00670438">
      <w:pPr>
        <w:jc w:val="both"/>
      </w:pPr>
      <w:r>
        <w:t>Au préalable, le parent devra compléter l’annexe B (Entente particulière concernant la fourniture d’articles d’hygiène) de l’entente de service.</w:t>
      </w:r>
    </w:p>
    <w:p w:rsidR="00A55D8F" w:rsidRPr="00366015" w:rsidRDefault="00A55D8F" w:rsidP="00670438">
      <w:pPr>
        <w:jc w:val="both"/>
      </w:pPr>
      <w:r>
        <w:t>S’il ne désire pas s’acquitter du montant ci-dessus mentionné, le parent devra fournir la crème solaire pour son enfant.</w:t>
      </w:r>
    </w:p>
    <w:p w:rsidR="00103D2D" w:rsidRPr="00103D2D" w:rsidRDefault="00103D2D" w:rsidP="00670438">
      <w:pPr>
        <w:jc w:val="both"/>
        <w:rPr>
          <w:sz w:val="16"/>
          <w:szCs w:val="16"/>
        </w:rPr>
      </w:pPr>
    </w:p>
    <w:p w:rsidR="001D2871" w:rsidRPr="00103D2D" w:rsidRDefault="001D2871" w:rsidP="00103D2D">
      <w:pPr>
        <w:pStyle w:val="Titre2"/>
        <w:rPr>
          <w:b/>
        </w:rPr>
      </w:pPr>
      <w:bookmarkStart w:id="22" w:name="_Toc126835410"/>
      <w:r w:rsidRPr="001D2871">
        <w:rPr>
          <w:b/>
        </w:rPr>
        <w:t>Intégration progressive des poupons</w:t>
      </w:r>
      <w:bookmarkEnd w:id="22"/>
    </w:p>
    <w:p w:rsidR="000F5F4A" w:rsidRPr="001D2871" w:rsidRDefault="001D2871" w:rsidP="00670438">
      <w:pPr>
        <w:jc w:val="both"/>
        <w:rPr>
          <w:lang w:eastAsia="fr-CA"/>
        </w:rPr>
      </w:pPr>
      <w:r w:rsidRPr="001D2871">
        <w:rPr>
          <w:lang w:eastAsia="fr-CA"/>
        </w:rPr>
        <w:t>Nous croyons que la clé de l'adaptation d'un poupon dans son milieu de garde passe par une entrée progressive.  La rencontre initiale des parents avec le personnel doit aboutir à une entente d'intégration progressive du poupon dans son nouveau milieu.  La collabo</w:t>
      </w:r>
      <w:r>
        <w:rPr>
          <w:lang w:eastAsia="fr-CA"/>
        </w:rPr>
        <w:t xml:space="preserve">ration des parents est nécessaire </w:t>
      </w:r>
      <w:r w:rsidRPr="001D2871">
        <w:rPr>
          <w:lang w:eastAsia="fr-CA"/>
        </w:rPr>
        <w:t>à ce processus. Ces derniers doivent essentiellement nous communiquer les habitudes de vie du poupon pour nous permettre d'en faire une continuité au service de garde.</w:t>
      </w:r>
    </w:p>
    <w:p w:rsidR="00017DBA" w:rsidRPr="00103D2D" w:rsidRDefault="00017DBA" w:rsidP="00103D2D">
      <w:pPr>
        <w:pStyle w:val="Titre2"/>
        <w:rPr>
          <w:b/>
        </w:rPr>
      </w:pPr>
      <w:bookmarkStart w:id="23" w:name="_Toc126835411"/>
      <w:r w:rsidRPr="00243311">
        <w:rPr>
          <w:b/>
        </w:rPr>
        <w:t>Enfants ayant des besoins plus spécifiques</w:t>
      </w:r>
      <w:bookmarkEnd w:id="23"/>
    </w:p>
    <w:p w:rsidR="00017DBA" w:rsidRPr="00243311" w:rsidRDefault="00017DBA" w:rsidP="00670438">
      <w:pPr>
        <w:jc w:val="both"/>
      </w:pPr>
      <w:r w:rsidRPr="00243311">
        <w:t>Lorsqu’un enfant montre des besoins spécifiques, la garderie s’engage à élaborer un plan d’intervention afin de mettre en place les mesures nécessaires à ses besoins prioritaires.</w:t>
      </w:r>
    </w:p>
    <w:p w:rsidR="00017DBA" w:rsidRPr="00243311" w:rsidRDefault="00017DBA" w:rsidP="00670438">
      <w:pPr>
        <w:jc w:val="both"/>
      </w:pPr>
      <w:r w:rsidRPr="00243311">
        <w:t>Au besoin, une collaboration avec</w:t>
      </w:r>
      <w:r w:rsidR="0038406D">
        <w:t xml:space="preserve"> le réseau de la santé peut être établi</w:t>
      </w:r>
      <w:r w:rsidR="00B57B76">
        <w:t>e</w:t>
      </w:r>
      <w:r w:rsidR="0038406D">
        <w:t>.</w:t>
      </w:r>
    </w:p>
    <w:p w:rsidR="00017DBA" w:rsidRPr="00243311" w:rsidRDefault="00017DBA" w:rsidP="00670438">
      <w:pPr>
        <w:jc w:val="both"/>
      </w:pPr>
      <w:r w:rsidRPr="00243311">
        <w:t>La collaboration des parents est attendue dans ce processus.</w:t>
      </w:r>
    </w:p>
    <w:p w:rsidR="00BE55E4" w:rsidRDefault="00017DBA" w:rsidP="00670438">
      <w:pPr>
        <w:jc w:val="both"/>
        <w:rPr>
          <w:sz w:val="16"/>
          <w:szCs w:val="16"/>
        </w:rPr>
      </w:pPr>
      <w:r w:rsidRPr="00243311">
        <w:t>Dans le cas où un enfant devait vivre un événement susceptible de perturber son état affectif (séparation, déménagement, décès o</w:t>
      </w:r>
      <w:r w:rsidR="00EF092C">
        <w:t>u autre), les parents sont priés</w:t>
      </w:r>
      <w:r w:rsidRPr="00243311">
        <w:t xml:space="preserve"> d’informer l’éducatrice de leur enfant.</w:t>
      </w:r>
    </w:p>
    <w:p w:rsidR="00103D2D" w:rsidRPr="00103D2D" w:rsidRDefault="00103D2D" w:rsidP="00670438">
      <w:pPr>
        <w:jc w:val="both"/>
        <w:rPr>
          <w:sz w:val="16"/>
          <w:szCs w:val="16"/>
        </w:rPr>
      </w:pPr>
    </w:p>
    <w:p w:rsidR="00017DBA" w:rsidRPr="00103D2D" w:rsidRDefault="00017DBA" w:rsidP="00103D2D">
      <w:pPr>
        <w:pStyle w:val="Titre2"/>
        <w:rPr>
          <w:b/>
        </w:rPr>
      </w:pPr>
      <w:bookmarkStart w:id="24" w:name="_Toc126835412"/>
      <w:r w:rsidRPr="00243311">
        <w:rPr>
          <w:b/>
        </w:rPr>
        <w:t>Départ</w:t>
      </w:r>
      <w:bookmarkEnd w:id="24"/>
    </w:p>
    <w:p w:rsidR="00017DBA" w:rsidRPr="00243311" w:rsidRDefault="00017DBA" w:rsidP="00670438">
      <w:pPr>
        <w:jc w:val="both"/>
      </w:pPr>
      <w:r w:rsidRPr="00243311">
        <w:t>Pour des raisons administratives, il serait appréci</w:t>
      </w:r>
      <w:r w:rsidR="00282A69">
        <w:t xml:space="preserve">é que le parent avise </w:t>
      </w:r>
      <w:r w:rsidR="00282A69" w:rsidRPr="000C5879">
        <w:t>au moins 2</w:t>
      </w:r>
      <w:r w:rsidRPr="000C5879">
        <w:t xml:space="preserve"> semaine</w:t>
      </w:r>
      <w:r w:rsidR="00282A69" w:rsidRPr="000C5879">
        <w:t>s</w:t>
      </w:r>
      <w:r w:rsidRPr="000C5879">
        <w:t xml:space="preserve"> </w:t>
      </w:r>
      <w:r w:rsidRPr="00243311">
        <w:t xml:space="preserve">à l’avance du départ définitif de son enfant. Le parent </w:t>
      </w:r>
      <w:r>
        <w:t>devra remplir</w:t>
      </w:r>
      <w:r w:rsidRPr="00243311">
        <w:t xml:space="preserve"> un avis de résiliation de son entente de service.</w:t>
      </w:r>
    </w:p>
    <w:p w:rsidR="00017DBA" w:rsidRDefault="00017DBA" w:rsidP="00670438">
      <w:pPr>
        <w:jc w:val="both"/>
      </w:pPr>
      <w:r w:rsidRPr="00243311">
        <w:t>Le paiement de tous les services utilisés par le parent et l’enfant doit être acquitté avant le départ.</w:t>
      </w:r>
    </w:p>
    <w:p w:rsidR="00BE55E4" w:rsidRPr="000C5879" w:rsidRDefault="00282A69" w:rsidP="0030502C">
      <w:pPr>
        <w:jc w:val="both"/>
        <w:rPr>
          <w:sz w:val="16"/>
          <w:szCs w:val="16"/>
        </w:rPr>
      </w:pPr>
      <w:r w:rsidRPr="000C5879">
        <w:t>Le parent qui avise par écrit 2 semaines à l’avance lorsqu’il désire retirer son enfant n</w:t>
      </w:r>
      <w:r w:rsidR="0072062E">
        <w:t xml:space="preserve">’aura pas de pénalité. </w:t>
      </w:r>
      <w:r w:rsidR="0072062E" w:rsidRPr="00B40904">
        <w:t>En fonction des règles de l’office de la protection du consommateur (OPC</w:t>
      </w:r>
      <w:r w:rsidR="0072062E">
        <w:rPr>
          <w:color w:val="FF0000"/>
        </w:rPr>
        <w:t>)</w:t>
      </w:r>
      <w:r w:rsidRPr="000C5879">
        <w:t xml:space="preserve">, le montant à payer sera le moindre de 50$ ou 10% du prix des services qui ne lui ont </w:t>
      </w:r>
      <w:r w:rsidR="0072062E">
        <w:t>pas été fournis selon l’entente.</w:t>
      </w:r>
    </w:p>
    <w:p w:rsidR="00103D2D" w:rsidRPr="00103D2D" w:rsidRDefault="00103D2D" w:rsidP="0030502C">
      <w:pPr>
        <w:jc w:val="both"/>
        <w:rPr>
          <w:color w:val="7030A0"/>
          <w:sz w:val="16"/>
          <w:szCs w:val="16"/>
        </w:rPr>
      </w:pPr>
    </w:p>
    <w:p w:rsidR="00017DBA" w:rsidRPr="00103D2D" w:rsidRDefault="00017DBA" w:rsidP="00103D2D">
      <w:pPr>
        <w:pStyle w:val="Titre2"/>
        <w:rPr>
          <w:b/>
        </w:rPr>
      </w:pPr>
      <w:bookmarkStart w:id="25" w:name="_Toc126835413"/>
      <w:r w:rsidRPr="00243311">
        <w:rPr>
          <w:b/>
        </w:rPr>
        <w:lastRenderedPageBreak/>
        <w:t>Politique d’expulsion</w:t>
      </w:r>
      <w:bookmarkEnd w:id="25"/>
    </w:p>
    <w:p w:rsidR="00017DBA" w:rsidRPr="000C5879" w:rsidRDefault="00E62499" w:rsidP="00670438">
      <w:pPr>
        <w:jc w:val="both"/>
      </w:pPr>
      <w:r>
        <w:t>L’expulsion d’un parent</w:t>
      </w:r>
      <w:r w:rsidR="00017DBA" w:rsidRPr="00243311">
        <w:t xml:space="preserve"> peut être </w:t>
      </w:r>
      <w:r w:rsidR="00017DBA" w:rsidRPr="000C5879">
        <w:t xml:space="preserve">envisagée </w:t>
      </w:r>
      <w:r w:rsidRPr="000C5879">
        <w:t xml:space="preserve">pour </w:t>
      </w:r>
      <w:r w:rsidR="00017DBA" w:rsidRPr="000C5879">
        <w:t>des situations exceptionnelles, mais elle reste une mesure ultime.</w:t>
      </w:r>
    </w:p>
    <w:p w:rsidR="00017DBA" w:rsidRPr="000C5879" w:rsidRDefault="00275CD5" w:rsidP="00670438">
      <w:pPr>
        <w:jc w:val="both"/>
      </w:pPr>
      <w:r w:rsidRPr="000C5879">
        <w:t>Le service de garde</w:t>
      </w:r>
      <w:r w:rsidR="00C85416" w:rsidRPr="000C5879">
        <w:t xml:space="preserve"> peut mettre fin à</w:t>
      </w:r>
      <w:r w:rsidR="00C75A5A" w:rsidRPr="000C5879">
        <w:t xml:space="preserve"> l’entente de service</w:t>
      </w:r>
      <w:r w:rsidR="00017DBA" w:rsidRPr="000C5879">
        <w:t xml:space="preserve"> lorsque :</w:t>
      </w:r>
    </w:p>
    <w:p w:rsidR="00017DBA" w:rsidRPr="000C5879" w:rsidRDefault="00017DBA" w:rsidP="00670438">
      <w:pPr>
        <w:pStyle w:val="Paragraphedeliste"/>
        <w:numPr>
          <w:ilvl w:val="0"/>
          <w:numId w:val="3"/>
        </w:numPr>
        <w:jc w:val="both"/>
      </w:pPr>
      <w:r w:rsidRPr="000C5879">
        <w:t>Un pare</w:t>
      </w:r>
      <w:r w:rsidR="00E62499" w:rsidRPr="000C5879">
        <w:t>nt ne respecte pas les règles de fonctionnement du service</w:t>
      </w:r>
      <w:r w:rsidR="00AE1DFD">
        <w:t>,</w:t>
      </w:r>
    </w:p>
    <w:p w:rsidR="00017DBA" w:rsidRPr="000C5879" w:rsidRDefault="00017DBA" w:rsidP="00670438">
      <w:pPr>
        <w:pStyle w:val="Paragraphedeliste"/>
        <w:numPr>
          <w:ilvl w:val="0"/>
          <w:numId w:val="3"/>
        </w:numPr>
        <w:jc w:val="both"/>
      </w:pPr>
      <w:r w:rsidRPr="000C5879">
        <w:t>un parent  agit à l’encontre des intérêts de l’établissement et des membres du personnel (code d’éthique, harcèlement)</w:t>
      </w:r>
    </w:p>
    <w:p w:rsidR="00017DBA" w:rsidRPr="00B40904" w:rsidRDefault="00017DBA" w:rsidP="00670438">
      <w:pPr>
        <w:pStyle w:val="Paragraphedeliste"/>
        <w:numPr>
          <w:ilvl w:val="0"/>
          <w:numId w:val="3"/>
        </w:numPr>
        <w:jc w:val="both"/>
      </w:pPr>
      <w:r w:rsidRPr="000C5879">
        <w:t xml:space="preserve">Un parent n’acquitte pas les paiements dans les délais prévus et ne respecte pas les ententes établies pour remédier à la situation </w:t>
      </w:r>
      <w:r w:rsidRPr="00B40904">
        <w:t>(des avis écrits lui seront acheminés et la résiliation de l’entente de se</w:t>
      </w:r>
      <w:r w:rsidR="00113F38" w:rsidRPr="00B40904">
        <w:t>rvice sera entreprise après le 2</w:t>
      </w:r>
      <w:r w:rsidRPr="00B40904">
        <w:rPr>
          <w:vertAlign w:val="superscript"/>
        </w:rPr>
        <w:t>e</w:t>
      </w:r>
      <w:r w:rsidRPr="00B40904">
        <w:t xml:space="preserve"> avis)</w:t>
      </w:r>
    </w:p>
    <w:p w:rsidR="00017DBA" w:rsidRPr="00B40904" w:rsidRDefault="00017DBA" w:rsidP="00670438">
      <w:pPr>
        <w:pStyle w:val="Paragraphedeliste"/>
        <w:numPr>
          <w:ilvl w:val="0"/>
          <w:numId w:val="3"/>
        </w:numPr>
        <w:jc w:val="both"/>
      </w:pPr>
      <w:r w:rsidRPr="00B40904">
        <w:t>L’enfant présente des difficultés majeures à s’intégrer dans le fonctionnement de la garderie (avant d’envisager cette mesure, une étude de cas et un plan d’intervention devra être établi</w:t>
      </w:r>
      <w:r w:rsidR="00B57B76" w:rsidRPr="00B40904">
        <w:t>s</w:t>
      </w:r>
      <w:r w:rsidR="00282A69" w:rsidRPr="00B40904">
        <w:t xml:space="preserve"> </w:t>
      </w:r>
      <w:r w:rsidR="00445418" w:rsidRPr="00B40904">
        <w:t>en tenant compte</w:t>
      </w:r>
      <w:r w:rsidR="00282A69" w:rsidRPr="00B40904">
        <w:t xml:space="preserve"> des ressources disponibles</w:t>
      </w:r>
      <w:r w:rsidRPr="00B40904">
        <w:t>), que celui-ci représente un danger récurant pour la santé, la sécurité et le bien-être de ses pairs, du personnel et de lui-même</w:t>
      </w:r>
    </w:p>
    <w:p w:rsidR="00017DBA" w:rsidRPr="00B40904" w:rsidRDefault="00017DBA" w:rsidP="00670438">
      <w:pPr>
        <w:pStyle w:val="Paragraphedeliste"/>
        <w:numPr>
          <w:ilvl w:val="0"/>
          <w:numId w:val="3"/>
        </w:numPr>
        <w:jc w:val="both"/>
      </w:pPr>
      <w:r w:rsidRPr="00B40904">
        <w:t>Il y a une pénurie de ressources internes capables de subvenir aux besoins particuliers de l’enfant, par le fait même</w:t>
      </w:r>
      <w:r w:rsidR="00113F38" w:rsidRPr="00B40904">
        <w:t>,</w:t>
      </w:r>
      <w:r w:rsidRPr="00B40904">
        <w:t xml:space="preserve"> le bien-être de l’enfant ou celui des autres en est affecté</w:t>
      </w:r>
      <w:r w:rsidR="00B57B76" w:rsidRPr="00B40904">
        <w:t>.</w:t>
      </w:r>
    </w:p>
    <w:p w:rsidR="00CD268D" w:rsidRPr="00B40904" w:rsidRDefault="00CD45B6" w:rsidP="00BF4358">
      <w:pPr>
        <w:autoSpaceDE w:val="0"/>
        <w:autoSpaceDN w:val="0"/>
        <w:adjustRightInd w:val="0"/>
        <w:spacing w:after="0"/>
        <w:jc w:val="both"/>
      </w:pPr>
      <w:r w:rsidRPr="00B40904">
        <w:t>Avant une expulsion définit</w:t>
      </w:r>
      <w:r w:rsidR="00BF4358" w:rsidRPr="00B40904">
        <w:t>ive, des interventions seront effectuées selon la gradation suivante</w:t>
      </w:r>
      <w:r w:rsidR="00CD268D" w:rsidRPr="00B40904">
        <w:t>.</w:t>
      </w:r>
    </w:p>
    <w:p w:rsidR="00113F38" w:rsidRPr="00B40904" w:rsidRDefault="00113F38" w:rsidP="00BF4358">
      <w:pPr>
        <w:autoSpaceDE w:val="0"/>
        <w:autoSpaceDN w:val="0"/>
        <w:adjustRightInd w:val="0"/>
        <w:spacing w:after="0"/>
        <w:jc w:val="both"/>
      </w:pPr>
    </w:p>
    <w:p w:rsidR="00CD268D" w:rsidRPr="00B40904" w:rsidRDefault="00CD268D" w:rsidP="00BF4358">
      <w:pPr>
        <w:autoSpaceDE w:val="0"/>
        <w:autoSpaceDN w:val="0"/>
        <w:adjustRightInd w:val="0"/>
        <w:spacing w:after="0"/>
        <w:jc w:val="both"/>
        <w:rPr>
          <w:rFonts w:cs="LegacySansStd-Book"/>
          <w:lang w:eastAsia="fr-CA"/>
        </w:rPr>
      </w:pPr>
      <w:r w:rsidRPr="00B40904">
        <w:t>D’abord, l</w:t>
      </w:r>
      <w:r w:rsidR="00017DBA" w:rsidRPr="00B40904">
        <w:rPr>
          <w:rFonts w:cs="LegacySansStd-Book"/>
          <w:lang w:eastAsia="fr-CA"/>
        </w:rPr>
        <w:t xml:space="preserve">e </w:t>
      </w:r>
      <w:r w:rsidR="00C75A5A" w:rsidRPr="00B40904">
        <w:rPr>
          <w:rFonts w:cs="LegacySansStd-Book"/>
          <w:lang w:eastAsia="fr-CA"/>
        </w:rPr>
        <w:t xml:space="preserve">prestataire </w:t>
      </w:r>
      <w:r w:rsidRPr="00B40904">
        <w:rPr>
          <w:rFonts w:cs="LegacySansStd-Book"/>
          <w:lang w:eastAsia="fr-CA"/>
        </w:rPr>
        <w:t>rencontrera</w:t>
      </w:r>
      <w:r w:rsidR="0072062E" w:rsidRPr="00B40904">
        <w:rPr>
          <w:rFonts w:cs="LegacySansStd-Book"/>
          <w:lang w:eastAsia="fr-CA"/>
        </w:rPr>
        <w:t xml:space="preserve"> les parents pour les aviser verbalement de la situation.</w:t>
      </w:r>
      <w:r w:rsidR="00DC1789" w:rsidRPr="00B40904">
        <w:rPr>
          <w:rFonts w:cs="LegacySansStd-Book"/>
          <w:lang w:eastAsia="fr-CA"/>
        </w:rPr>
        <w:t xml:space="preserve"> La collaboration des parents sera alors sollicitée</w:t>
      </w:r>
      <w:r w:rsidR="002E3210" w:rsidRPr="00B40904">
        <w:rPr>
          <w:rFonts w:cs="LegacySansStd-Book"/>
          <w:lang w:eastAsia="fr-CA"/>
        </w:rPr>
        <w:t xml:space="preserve"> et des ententes seront établies entre les deux parties afin de rétablir la situation.</w:t>
      </w:r>
    </w:p>
    <w:p w:rsidR="002E3210" w:rsidRPr="00B40904" w:rsidRDefault="00113F38" w:rsidP="00BF4358">
      <w:pPr>
        <w:autoSpaceDE w:val="0"/>
        <w:autoSpaceDN w:val="0"/>
        <w:adjustRightInd w:val="0"/>
        <w:spacing w:after="0"/>
        <w:jc w:val="both"/>
        <w:rPr>
          <w:rFonts w:cs="LegacySansStd-Book"/>
          <w:lang w:eastAsia="fr-CA"/>
        </w:rPr>
      </w:pPr>
      <w:r w:rsidRPr="00B40904">
        <w:rPr>
          <w:rFonts w:cs="LegacySansStd-Book"/>
          <w:lang w:eastAsia="fr-CA"/>
        </w:rPr>
        <w:t>Dans le cas où un</w:t>
      </w:r>
      <w:r w:rsidR="002E3210" w:rsidRPr="00B40904">
        <w:rPr>
          <w:rFonts w:cs="LegacySansStd-Book"/>
          <w:lang w:eastAsia="fr-CA"/>
        </w:rPr>
        <w:t xml:space="preserve"> </w:t>
      </w:r>
      <w:r w:rsidRPr="00B40904">
        <w:rPr>
          <w:rFonts w:cs="LegacySansStd-Book"/>
          <w:lang w:eastAsia="fr-CA"/>
        </w:rPr>
        <w:t>enfant</w:t>
      </w:r>
      <w:r w:rsidR="002E3210" w:rsidRPr="00B40904">
        <w:rPr>
          <w:rFonts w:cs="LegacySansStd-Book"/>
          <w:lang w:eastAsia="fr-CA"/>
        </w:rPr>
        <w:t xml:space="preserve"> éprouve des difficultés majeures à s’</w:t>
      </w:r>
      <w:r w:rsidR="005232FE" w:rsidRPr="00B40904">
        <w:rPr>
          <w:rFonts w:cs="LegacySansStd-Book"/>
          <w:lang w:eastAsia="fr-CA"/>
        </w:rPr>
        <w:t xml:space="preserve">intégrer dans le </w:t>
      </w:r>
      <w:r w:rsidR="002E3210" w:rsidRPr="00B40904">
        <w:rPr>
          <w:rFonts w:cs="LegacySansStd-Book"/>
          <w:lang w:eastAsia="fr-CA"/>
        </w:rPr>
        <w:t xml:space="preserve">fonctionnement de la garderie, un plan d’action </w:t>
      </w:r>
      <w:r w:rsidRPr="00B40904">
        <w:rPr>
          <w:rFonts w:cs="LegacySansStd-Book"/>
          <w:lang w:eastAsia="fr-CA"/>
        </w:rPr>
        <w:t>sera établi avec le soutien des parents. Les ressources externes seront sollicitées, le cas échéant.</w:t>
      </w:r>
    </w:p>
    <w:p w:rsidR="003E6A82" w:rsidRPr="00B40904" w:rsidRDefault="003E6A82" w:rsidP="00BF4358">
      <w:pPr>
        <w:autoSpaceDE w:val="0"/>
        <w:autoSpaceDN w:val="0"/>
        <w:adjustRightInd w:val="0"/>
        <w:spacing w:after="0"/>
        <w:jc w:val="both"/>
        <w:rPr>
          <w:rFonts w:cs="LegacySansStd-Book"/>
          <w:lang w:eastAsia="fr-CA"/>
        </w:rPr>
      </w:pPr>
    </w:p>
    <w:p w:rsidR="003E6A82" w:rsidRPr="00B40904" w:rsidRDefault="002E3210" w:rsidP="00BF4358">
      <w:pPr>
        <w:autoSpaceDE w:val="0"/>
        <w:autoSpaceDN w:val="0"/>
        <w:adjustRightInd w:val="0"/>
        <w:spacing w:after="0"/>
        <w:jc w:val="both"/>
        <w:rPr>
          <w:rFonts w:cs="LegacySansStd-Book"/>
          <w:lang w:eastAsia="fr-CA"/>
        </w:rPr>
      </w:pPr>
      <w:r w:rsidRPr="00B40904">
        <w:rPr>
          <w:rFonts w:cs="LegacySansStd-Book"/>
          <w:lang w:eastAsia="fr-CA"/>
        </w:rPr>
        <w:t>Si toutefois les ententes ne sont pas respectées,</w:t>
      </w:r>
      <w:r w:rsidR="003E6A82" w:rsidRPr="00B40904">
        <w:rPr>
          <w:rFonts w:cs="LegacySansStd-Book"/>
          <w:lang w:eastAsia="fr-CA"/>
        </w:rPr>
        <w:t xml:space="preserve"> un avis écrit</w:t>
      </w:r>
      <w:r w:rsidR="0072062E" w:rsidRPr="00B40904">
        <w:rPr>
          <w:rFonts w:cs="LegacySansStd-Book"/>
          <w:lang w:eastAsia="fr-CA"/>
        </w:rPr>
        <w:t xml:space="preserve"> sera remis</w:t>
      </w:r>
      <w:r w:rsidR="003E6A82" w:rsidRPr="00B40904">
        <w:rPr>
          <w:rFonts w:cs="LegacySansStd-Book"/>
          <w:lang w:eastAsia="fr-CA"/>
        </w:rPr>
        <w:t xml:space="preserve"> aux parents</w:t>
      </w:r>
      <w:r w:rsidR="00113F38" w:rsidRPr="00B40904">
        <w:rPr>
          <w:rFonts w:cs="LegacySansStd-Book"/>
          <w:lang w:eastAsia="fr-CA"/>
        </w:rPr>
        <w:t xml:space="preserve">. </w:t>
      </w:r>
    </w:p>
    <w:p w:rsidR="00113F38" w:rsidRPr="00B40904" w:rsidRDefault="003E6A82" w:rsidP="00BF4358">
      <w:pPr>
        <w:autoSpaceDE w:val="0"/>
        <w:autoSpaceDN w:val="0"/>
        <w:adjustRightInd w:val="0"/>
        <w:spacing w:after="0"/>
        <w:jc w:val="both"/>
        <w:rPr>
          <w:rFonts w:cs="LegacySansStd-Book"/>
          <w:lang w:eastAsia="fr-CA"/>
        </w:rPr>
      </w:pPr>
      <w:r w:rsidRPr="00B40904">
        <w:rPr>
          <w:rFonts w:cs="LegacySansStd-Book"/>
          <w:lang w:eastAsia="fr-CA"/>
        </w:rPr>
        <w:t>Si la situation concerne</w:t>
      </w:r>
      <w:r w:rsidR="00BF4358" w:rsidRPr="00B40904">
        <w:rPr>
          <w:rFonts w:cs="LegacySansStd-Book"/>
          <w:lang w:eastAsia="fr-CA"/>
        </w:rPr>
        <w:t xml:space="preserve"> de mauvaises créances</w:t>
      </w:r>
      <w:r w:rsidRPr="00B40904">
        <w:rPr>
          <w:rFonts w:cs="LegacySansStd-Book"/>
          <w:lang w:eastAsia="fr-CA"/>
        </w:rPr>
        <w:t>, l’avis d’expulsion sera envisagé après deux avis écrits.</w:t>
      </w:r>
    </w:p>
    <w:p w:rsidR="003E6A82" w:rsidRPr="00B40904" w:rsidRDefault="003E6A82" w:rsidP="00BF4358">
      <w:pPr>
        <w:autoSpaceDE w:val="0"/>
        <w:autoSpaceDN w:val="0"/>
        <w:adjustRightInd w:val="0"/>
        <w:spacing w:after="0"/>
        <w:jc w:val="both"/>
        <w:rPr>
          <w:rFonts w:cs="LegacySansStd-Book"/>
          <w:lang w:eastAsia="fr-CA"/>
        </w:rPr>
      </w:pPr>
    </w:p>
    <w:p w:rsidR="00113F38" w:rsidRPr="00B40904" w:rsidRDefault="00113F38" w:rsidP="00BF4358">
      <w:pPr>
        <w:autoSpaceDE w:val="0"/>
        <w:autoSpaceDN w:val="0"/>
        <w:adjustRightInd w:val="0"/>
        <w:spacing w:after="0"/>
        <w:jc w:val="both"/>
      </w:pPr>
      <w:r w:rsidRPr="00B40904">
        <w:rPr>
          <w:rFonts w:cs="LegacySansStd-Book"/>
          <w:lang w:eastAsia="fr-CA"/>
        </w:rPr>
        <w:t>Suite au dernier avis écrit, si la situation n’est toujours pas rétablie ou si des efforts considérables n’ont pas permis une amélioration substantielle de la situation, le prestataire peut mettre fin au service pour l’enfant avec un préavis</w:t>
      </w:r>
      <w:r w:rsidR="00BF4358" w:rsidRPr="00B40904">
        <w:rPr>
          <w:rFonts w:cs="LegacySansStd-Book"/>
          <w:lang w:eastAsia="fr-CA"/>
        </w:rPr>
        <w:t xml:space="preserve"> d’au moins 2 semaines.</w:t>
      </w:r>
    </w:p>
    <w:p w:rsidR="00017DBA" w:rsidRPr="00CD268D" w:rsidRDefault="00282A69" w:rsidP="00BF4358">
      <w:pPr>
        <w:autoSpaceDE w:val="0"/>
        <w:autoSpaceDN w:val="0"/>
        <w:adjustRightInd w:val="0"/>
        <w:spacing w:after="0"/>
        <w:jc w:val="both"/>
      </w:pPr>
      <w:r w:rsidRPr="000C5879">
        <w:t>La direction régionale du M</w:t>
      </w:r>
      <w:r w:rsidR="00017DBA" w:rsidRPr="000C5879">
        <w:t>inistère de la Famille sera avisée et consultée.</w:t>
      </w:r>
    </w:p>
    <w:p w:rsidR="00103D2D" w:rsidRPr="000C5879" w:rsidRDefault="00103D2D" w:rsidP="00670438">
      <w:pPr>
        <w:autoSpaceDE w:val="0"/>
        <w:autoSpaceDN w:val="0"/>
        <w:adjustRightInd w:val="0"/>
        <w:spacing w:after="0"/>
        <w:rPr>
          <w:sz w:val="16"/>
          <w:szCs w:val="16"/>
        </w:rPr>
      </w:pPr>
    </w:p>
    <w:p w:rsidR="006F38A5" w:rsidRPr="000C5879" w:rsidRDefault="006F38A5" w:rsidP="00670438">
      <w:pPr>
        <w:jc w:val="both"/>
      </w:pPr>
    </w:p>
    <w:p w:rsidR="006F38A5" w:rsidRPr="000C5879" w:rsidRDefault="00D63628" w:rsidP="00103D2D">
      <w:pPr>
        <w:pStyle w:val="Titre2"/>
        <w:rPr>
          <w:b/>
          <w:color w:val="auto"/>
        </w:rPr>
      </w:pPr>
      <w:bookmarkStart w:id="26" w:name="_Toc126835414"/>
      <w:r w:rsidRPr="000C5879">
        <w:rPr>
          <w:b/>
          <w:color w:val="auto"/>
        </w:rPr>
        <w:t>Politique de neutralité</w:t>
      </w:r>
      <w:bookmarkEnd w:id="26"/>
    </w:p>
    <w:p w:rsidR="00D63628" w:rsidRPr="000C5879" w:rsidRDefault="00256256" w:rsidP="00670438">
      <w:pPr>
        <w:jc w:val="both"/>
      </w:pPr>
      <w:r w:rsidRPr="00B40904">
        <w:t>En conformité avec l’article 90.1 de la Loi sur les services de garde éducatif</w:t>
      </w:r>
      <w:r w:rsidR="0004677B" w:rsidRPr="00B40904">
        <w:t>s</w:t>
      </w:r>
      <w:r w:rsidRPr="00B40904">
        <w:t xml:space="preserve"> à l’enfance, </w:t>
      </w:r>
      <w:r>
        <w:t>l</w:t>
      </w:r>
      <w:r w:rsidR="00D63628" w:rsidRPr="000C5879">
        <w:t xml:space="preserve">a garderie Les Petits Trésors du Lac est entièrement neutre face aux croyances religieuses. Celle-ci </w:t>
      </w:r>
      <w:r w:rsidR="006F38A5" w:rsidRPr="000C5879">
        <w:t>encourage</w:t>
      </w:r>
      <w:r w:rsidR="00D63628" w:rsidRPr="000C5879">
        <w:t xml:space="preserve"> </w:t>
      </w:r>
      <w:r w:rsidR="00D63628" w:rsidRPr="000C5879">
        <w:lastRenderedPageBreak/>
        <w:t>les valeurs de tolérance, de collaboration et d’ouverture permettant de vivre harmonieusem</w:t>
      </w:r>
      <w:r w:rsidR="00C75A5A" w:rsidRPr="000C5879">
        <w:t>ent au sein de l’établissement.</w:t>
      </w:r>
    </w:p>
    <w:p w:rsidR="00C75A5A" w:rsidRPr="000C5879" w:rsidRDefault="00C75A5A" w:rsidP="00670438">
      <w:pPr>
        <w:jc w:val="both"/>
      </w:pPr>
      <w:r w:rsidRPr="000C5879">
        <w:t>Les parents dont les enfants ont des habitudes alimentaires reliée</w:t>
      </w:r>
      <w:r w:rsidR="00715AFF">
        <w:t>s</w:t>
      </w:r>
      <w:r w:rsidRPr="000C5879">
        <w:t xml:space="preserve"> à des convictions religieuses sont invités à communiquer avec la </w:t>
      </w:r>
      <w:r w:rsidR="00715AFF">
        <w:t xml:space="preserve">direction et la </w:t>
      </w:r>
      <w:r w:rsidRPr="000C5879">
        <w:t>cuisinière afin de convenir à des mesures d’adaptation.</w:t>
      </w:r>
    </w:p>
    <w:p w:rsidR="00D63628" w:rsidRDefault="00D63628" w:rsidP="00243311">
      <w:pPr>
        <w:spacing w:line="360" w:lineRule="auto"/>
        <w:jc w:val="both"/>
        <w:rPr>
          <w:sz w:val="16"/>
          <w:szCs w:val="16"/>
        </w:rPr>
      </w:pPr>
      <w:r w:rsidRPr="000C5879">
        <w:t>Les fêtes traditionnelles de Noël, Pâques, Halloween ou autre</w:t>
      </w:r>
      <w:r w:rsidR="00C75A5A" w:rsidRPr="000C5879">
        <w:t>s</w:t>
      </w:r>
      <w:r w:rsidRPr="000C5879">
        <w:t xml:space="preserve"> seront soulignées pour le </w:t>
      </w:r>
      <w:r w:rsidRPr="00243311">
        <w:t>plaisir de préserver l’imaginaire des petits. Elles ne doivent pas être considérées comme un moyen de propager des croyances religieuses.</w:t>
      </w:r>
    </w:p>
    <w:p w:rsidR="00103D2D" w:rsidRPr="00103D2D" w:rsidRDefault="00103D2D" w:rsidP="00243311">
      <w:pPr>
        <w:spacing w:line="360" w:lineRule="auto"/>
        <w:jc w:val="both"/>
        <w:rPr>
          <w:sz w:val="16"/>
          <w:szCs w:val="16"/>
        </w:rPr>
      </w:pPr>
    </w:p>
    <w:p w:rsidR="00DA5973" w:rsidRPr="00103D2D" w:rsidRDefault="00D63628" w:rsidP="00103D2D">
      <w:pPr>
        <w:pStyle w:val="Titre2"/>
        <w:rPr>
          <w:b/>
        </w:rPr>
      </w:pPr>
      <w:bookmarkStart w:id="27" w:name="_Toc126835415"/>
      <w:r w:rsidRPr="00243311">
        <w:rPr>
          <w:b/>
        </w:rPr>
        <w:t>Participation des parents</w:t>
      </w:r>
      <w:bookmarkEnd w:id="27"/>
    </w:p>
    <w:p w:rsidR="00D63628" w:rsidRDefault="00D63628" w:rsidP="00670438">
      <w:pPr>
        <w:jc w:val="both"/>
      </w:pPr>
      <w:r w:rsidRPr="00243311">
        <w:t>En tout temps, les parents peuvent venir visiter leur en</w:t>
      </w:r>
      <w:r>
        <w:t xml:space="preserve">fant à la garderie. Néanmoins, la collaboration est demandée afin d’éviter que des visites trop fréquentes ne perturbent la routine des enfants. À des fins d’organisation, il est préférable  </w:t>
      </w:r>
      <w:r w:rsidR="00FB1861">
        <w:t xml:space="preserve">de communiquer avec l’éducatrice </w:t>
      </w:r>
      <w:r>
        <w:t xml:space="preserve"> afin d’organiser l’intégration du parent au sein du groupe.</w:t>
      </w:r>
    </w:p>
    <w:p w:rsidR="00D63628" w:rsidRDefault="00D63628" w:rsidP="00A55D8F">
      <w:pPr>
        <w:keepNext/>
        <w:jc w:val="both"/>
      </w:pPr>
      <w:r>
        <w:t>La participation des parents sera sollicitée  pour :</w:t>
      </w:r>
    </w:p>
    <w:p w:rsidR="00D63628" w:rsidRDefault="00D63628" w:rsidP="00A55D8F">
      <w:pPr>
        <w:pStyle w:val="Paragraphedeliste"/>
        <w:keepNext/>
        <w:numPr>
          <w:ilvl w:val="0"/>
          <w:numId w:val="3"/>
        </w:numPr>
        <w:jc w:val="both"/>
      </w:pPr>
      <w:r>
        <w:t>Les rencontres parents-personnel éducateur</w:t>
      </w:r>
      <w:r w:rsidR="00715AFF">
        <w:t>;</w:t>
      </w:r>
    </w:p>
    <w:p w:rsidR="00D63628" w:rsidRDefault="00D63628" w:rsidP="00A55D8F">
      <w:pPr>
        <w:pStyle w:val="Paragraphedeliste"/>
        <w:keepNext/>
        <w:numPr>
          <w:ilvl w:val="0"/>
          <w:numId w:val="3"/>
        </w:numPr>
        <w:jc w:val="both"/>
      </w:pPr>
      <w:r>
        <w:t>Faire partie d’un comité</w:t>
      </w:r>
      <w:r w:rsidR="00715AFF">
        <w:t>;</w:t>
      </w:r>
    </w:p>
    <w:p w:rsidR="00D63628" w:rsidRDefault="00D63628" w:rsidP="00A55D8F">
      <w:pPr>
        <w:pStyle w:val="Paragraphedeliste"/>
        <w:keepNext/>
        <w:numPr>
          <w:ilvl w:val="0"/>
          <w:numId w:val="3"/>
        </w:numPr>
        <w:jc w:val="both"/>
      </w:pPr>
      <w:r>
        <w:t>Accompagner les enfants à des sorties</w:t>
      </w:r>
      <w:r w:rsidR="00715AFF">
        <w:t>;</w:t>
      </w:r>
    </w:p>
    <w:p w:rsidR="00D63628" w:rsidRDefault="00D63628" w:rsidP="00A55D8F">
      <w:pPr>
        <w:pStyle w:val="Paragraphedeliste"/>
        <w:keepNext/>
        <w:numPr>
          <w:ilvl w:val="0"/>
          <w:numId w:val="3"/>
        </w:numPr>
        <w:jc w:val="both"/>
      </w:pPr>
      <w:r>
        <w:t>Participer à des fêtes ou événements spéciaux</w:t>
      </w:r>
      <w:r w:rsidR="00715AFF">
        <w:t>.</w:t>
      </w:r>
    </w:p>
    <w:p w:rsidR="00A0622D" w:rsidRDefault="00D63628" w:rsidP="00A55D8F">
      <w:pPr>
        <w:keepNext/>
        <w:jc w:val="both"/>
      </w:pPr>
      <w:r>
        <w:t>De plus, les parents sont les bienvenus à s’impliquer dans le milieu afin d’y apporter leur couleur ou leur aide. Ils peuvent communiquer avec la Directio</w:t>
      </w:r>
      <w:r w:rsidR="0030502C">
        <w:t>n afin de proposer leurs idées.</w:t>
      </w:r>
    </w:p>
    <w:p w:rsidR="00A55D8F" w:rsidRDefault="00A55D8F" w:rsidP="0030502C">
      <w:pPr>
        <w:jc w:val="both"/>
        <w:rPr>
          <w:sz w:val="16"/>
          <w:szCs w:val="16"/>
        </w:rPr>
      </w:pPr>
    </w:p>
    <w:p w:rsidR="00BE55E4" w:rsidRPr="00103D2D" w:rsidRDefault="00D63628" w:rsidP="00103D2D">
      <w:pPr>
        <w:pStyle w:val="Titre2"/>
        <w:rPr>
          <w:b/>
        </w:rPr>
      </w:pPr>
      <w:bookmarkStart w:id="28" w:name="_Toc126835416"/>
      <w:r w:rsidRPr="00243311">
        <w:rPr>
          <w:b/>
        </w:rPr>
        <w:t>Sorties de groupe</w:t>
      </w:r>
      <w:bookmarkEnd w:id="28"/>
    </w:p>
    <w:p w:rsidR="00D63628" w:rsidRDefault="00D63628" w:rsidP="00670438">
      <w:pPr>
        <w:jc w:val="both"/>
      </w:pPr>
      <w:r>
        <w:t>Certaines activités s</w:t>
      </w:r>
      <w:r w:rsidRPr="00243311">
        <w:t xml:space="preserve">ont organisées à l’extérieur de la garderie Les Petits Trésors du Lac. Les parents sont avisés et doivent donner leur consentement écrit, selon les délais prévus. Les sorties ne sont pas obligatoires, elles sont au choix des parents. La garderie mettra en place les </w:t>
      </w:r>
      <w:r w:rsidRPr="000C5879">
        <w:t>dispositions</w:t>
      </w:r>
      <w:r w:rsidR="00E62499" w:rsidRPr="000C5879">
        <w:t xml:space="preserve"> nécessaires</w:t>
      </w:r>
      <w:r w:rsidRPr="000C5879">
        <w:t xml:space="preserve"> pour les enfants qui</w:t>
      </w:r>
      <w:r w:rsidR="00E62499" w:rsidRPr="000C5879">
        <w:t xml:space="preserve"> ne participent pas à la sortie</w:t>
      </w:r>
      <w:r w:rsidR="00A0622D" w:rsidRPr="000C5879">
        <w:t>, le service de garde leur sera</w:t>
      </w:r>
      <w:r w:rsidR="00E62499" w:rsidRPr="000C5879">
        <w:t xml:space="preserve"> assuré</w:t>
      </w:r>
      <w:r w:rsidR="00A0622D" w:rsidRPr="000C5879">
        <w:t xml:space="preserve"> à l’installation</w:t>
      </w:r>
      <w:r w:rsidR="00E62499" w:rsidRPr="000C5879">
        <w:t>.</w:t>
      </w:r>
    </w:p>
    <w:p w:rsidR="00C373A9" w:rsidRDefault="00C373A9" w:rsidP="00670438">
      <w:pPr>
        <w:jc w:val="both"/>
      </w:pPr>
      <w:r>
        <w:t>Chaque année, à moins d’une force majeure, une sortie aux pommes à l’automne et une fête au parc des Lyons à la fin juin sont prévues. Tous les enfants et les parents y sont invités.</w:t>
      </w:r>
    </w:p>
    <w:p w:rsidR="00C373A9" w:rsidRDefault="00C373A9" w:rsidP="00670438">
      <w:pPr>
        <w:jc w:val="both"/>
      </w:pPr>
      <w:r>
        <w:t xml:space="preserve">Pour les groupes de 4-5 ans, une sortie à Brome </w:t>
      </w:r>
      <w:proofErr w:type="spellStart"/>
      <w:r>
        <w:t>Fair</w:t>
      </w:r>
      <w:proofErr w:type="spellEnd"/>
      <w:r>
        <w:t xml:space="preserve"> et des cours de ski à Br</w:t>
      </w:r>
      <w:r w:rsidR="00F64A30">
        <w:t>omont M</w:t>
      </w:r>
      <w:r>
        <w:t>ontagne d’expérience sont organisés chaque année.</w:t>
      </w:r>
    </w:p>
    <w:p w:rsidR="00C373A9" w:rsidRPr="000C5879" w:rsidRDefault="00C373A9" w:rsidP="00670438">
      <w:pPr>
        <w:jc w:val="both"/>
      </w:pPr>
      <w:r>
        <w:lastRenderedPageBreak/>
        <w:t>D’autres activités peuvent s’ajouter à notre calendrier annuel de sorties.</w:t>
      </w:r>
    </w:p>
    <w:p w:rsidR="00D63628" w:rsidRPr="000C5879" w:rsidRDefault="00D63628" w:rsidP="00670438">
      <w:pPr>
        <w:jc w:val="both"/>
      </w:pPr>
      <w:r w:rsidRPr="00243311">
        <w:t>Selon la sortie, une contribution financière peut-être exigée aux parents</w:t>
      </w:r>
      <w:r w:rsidRPr="000C5879">
        <w:t>.</w:t>
      </w:r>
      <w:r w:rsidR="00A0622D" w:rsidRPr="000C5879">
        <w:t xml:space="preserve"> (se référer à l’annexe A-E</w:t>
      </w:r>
      <w:r w:rsidR="00E62499" w:rsidRPr="000C5879">
        <w:t>ntente particulière concernant les sorties organisées dans le cadre des activités éducatives.)</w:t>
      </w:r>
    </w:p>
    <w:p w:rsidR="00D63628" w:rsidRDefault="00D63628" w:rsidP="00670438">
      <w:pPr>
        <w:jc w:val="both"/>
      </w:pPr>
      <w:r w:rsidRPr="00243311">
        <w:t>Afin d’assurer la supervision adéquate des enfants, la participation des parents peut être sollicitée. Toute sortie dont la surveillance nécessaire n’est pas assurée sera annulée.</w:t>
      </w:r>
    </w:p>
    <w:p w:rsidR="00D63628" w:rsidRPr="00F02F1F" w:rsidRDefault="00D63628" w:rsidP="00243311">
      <w:pPr>
        <w:spacing w:line="360" w:lineRule="auto"/>
        <w:jc w:val="both"/>
      </w:pPr>
    </w:p>
    <w:p w:rsidR="00BE55E4" w:rsidRPr="00103D2D" w:rsidRDefault="00D63628" w:rsidP="00103D2D">
      <w:pPr>
        <w:pStyle w:val="Titre2"/>
        <w:rPr>
          <w:b/>
        </w:rPr>
      </w:pPr>
      <w:bookmarkStart w:id="29" w:name="_Toc126835417"/>
      <w:r w:rsidRPr="00243311">
        <w:rPr>
          <w:b/>
        </w:rPr>
        <w:t>Médicament</w:t>
      </w:r>
      <w:r w:rsidR="0045738A">
        <w:rPr>
          <w:b/>
        </w:rPr>
        <w:t>s</w:t>
      </w:r>
      <w:bookmarkEnd w:id="29"/>
    </w:p>
    <w:p w:rsidR="00D63628" w:rsidRPr="00243311" w:rsidRDefault="00D63628" w:rsidP="00670438">
      <w:pPr>
        <w:autoSpaceDE w:val="0"/>
        <w:autoSpaceDN w:val="0"/>
        <w:adjustRightInd w:val="0"/>
        <w:spacing w:after="0"/>
        <w:jc w:val="both"/>
        <w:rPr>
          <w:color w:val="FF0000"/>
        </w:rPr>
      </w:pPr>
      <w:r w:rsidRPr="00243311">
        <w:t>Aucun médicament ou produit homéopathique ne peut ê</w:t>
      </w:r>
      <w:r w:rsidR="001338B9">
        <w:t xml:space="preserve">tre administré à un enfant sans </w:t>
      </w:r>
      <w:r w:rsidRPr="00243311">
        <w:t xml:space="preserve">l’autorisation écrite du parent </w:t>
      </w:r>
      <w:r w:rsidRPr="00715AFF">
        <w:rPr>
          <w:b/>
          <w:bCs/>
        </w:rPr>
        <w:t>et</w:t>
      </w:r>
      <w:r w:rsidRPr="00243311">
        <w:t xml:space="preserve"> d’un </w:t>
      </w:r>
      <w:r w:rsidR="00715AFF">
        <w:t>professionnel de la santé</w:t>
      </w:r>
      <w:r w:rsidRPr="00243311">
        <w:t xml:space="preserve">. Dans le cas d’un médicament prescrit, le nom de l’enfant doit figurer sur l’étiquette pharmaceutique du contenant dudit médicament. Le contenant doit indiquer le nom du médicament, sa date d’expiration, sa posologie et la durée du traitement. Également, le parent doit remplir un formulaire d’autorisation mentionnant le nom de l’enfant, le nom du médicament à administrer, les instructions relatives à son administration, la durée de l’autorisation et la signature du parent. </w:t>
      </w:r>
      <w:r w:rsidR="00DD1BED">
        <w:t xml:space="preserve"> Le nom de la ou les personne(s) autorisée(s) à administrer le médicament doit figurer sur ce formulaire.</w:t>
      </w:r>
    </w:p>
    <w:p w:rsidR="00D63628" w:rsidRPr="00243311" w:rsidRDefault="00D63628" w:rsidP="00670438">
      <w:pPr>
        <w:jc w:val="both"/>
      </w:pPr>
    </w:p>
    <w:p w:rsidR="00D63628" w:rsidRPr="00243311" w:rsidRDefault="00D63628" w:rsidP="00670438">
      <w:pPr>
        <w:jc w:val="both"/>
      </w:pPr>
      <w:r w:rsidRPr="00243311">
        <w:t>Néanmoins les produits suivants peuvent être administrés à un enfant sans autorisation médicale, pourvu qu’ils le soient conformément au protocole signé par le parent lors de l’inscription :</w:t>
      </w:r>
    </w:p>
    <w:p w:rsidR="00D63628" w:rsidRPr="00243311" w:rsidRDefault="00D63628" w:rsidP="00A55D8F">
      <w:pPr>
        <w:pStyle w:val="Paragraphedeliste"/>
        <w:keepNext/>
        <w:numPr>
          <w:ilvl w:val="0"/>
          <w:numId w:val="3"/>
        </w:numPr>
        <w:jc w:val="both"/>
      </w:pPr>
      <w:r w:rsidRPr="00243311">
        <w:t>l’acétaminophène</w:t>
      </w:r>
      <w:r w:rsidR="00FB7F08">
        <w:t>;</w:t>
      </w:r>
    </w:p>
    <w:p w:rsidR="00D63628" w:rsidRPr="00243311" w:rsidRDefault="00D63628" w:rsidP="00A55D8F">
      <w:pPr>
        <w:pStyle w:val="Paragraphedeliste"/>
        <w:keepNext/>
        <w:numPr>
          <w:ilvl w:val="0"/>
          <w:numId w:val="3"/>
        </w:numPr>
        <w:jc w:val="both"/>
      </w:pPr>
      <w:r w:rsidRPr="00243311">
        <w:t>les solutions orales d’hydratation</w:t>
      </w:r>
      <w:r w:rsidR="00FB7F08">
        <w:t>;</w:t>
      </w:r>
    </w:p>
    <w:p w:rsidR="00D63628" w:rsidRPr="00243311" w:rsidRDefault="00D63628" w:rsidP="00A55D8F">
      <w:pPr>
        <w:pStyle w:val="Paragraphedeliste"/>
        <w:keepNext/>
        <w:numPr>
          <w:ilvl w:val="0"/>
          <w:numId w:val="3"/>
        </w:numPr>
        <w:jc w:val="both"/>
      </w:pPr>
      <w:r w:rsidRPr="00243311">
        <w:t>les gouttes nasales salines</w:t>
      </w:r>
      <w:r w:rsidR="00FB7F08">
        <w:t>;</w:t>
      </w:r>
    </w:p>
    <w:p w:rsidR="00D63628" w:rsidRPr="00243311" w:rsidRDefault="00D63628" w:rsidP="00A55D8F">
      <w:pPr>
        <w:pStyle w:val="Paragraphedeliste"/>
        <w:keepNext/>
        <w:numPr>
          <w:ilvl w:val="0"/>
          <w:numId w:val="3"/>
        </w:numPr>
        <w:jc w:val="both"/>
      </w:pPr>
      <w:r w:rsidRPr="00243311">
        <w:t>l’insectifuge</w:t>
      </w:r>
      <w:r w:rsidR="00FB7F08">
        <w:t>;</w:t>
      </w:r>
    </w:p>
    <w:p w:rsidR="00D63628" w:rsidRPr="00243311" w:rsidRDefault="00D63628" w:rsidP="00A55D8F">
      <w:pPr>
        <w:pStyle w:val="Paragraphedeliste"/>
        <w:keepNext/>
        <w:numPr>
          <w:ilvl w:val="0"/>
          <w:numId w:val="3"/>
        </w:numPr>
        <w:jc w:val="both"/>
      </w:pPr>
      <w:r w:rsidRPr="00243311">
        <w:t>la crème pour le siège à base d’oxyde de zinc</w:t>
      </w:r>
      <w:r w:rsidR="00FB7F08">
        <w:t>;</w:t>
      </w:r>
    </w:p>
    <w:p w:rsidR="00D63628" w:rsidRPr="00243311" w:rsidRDefault="00D63628" w:rsidP="00A55D8F">
      <w:pPr>
        <w:pStyle w:val="Paragraphedeliste"/>
        <w:keepNext/>
        <w:numPr>
          <w:ilvl w:val="0"/>
          <w:numId w:val="3"/>
        </w:numPr>
        <w:jc w:val="both"/>
      </w:pPr>
      <w:r w:rsidRPr="00243311">
        <w:t>la crème solaire sans PABA</w:t>
      </w:r>
      <w:r w:rsidR="00FB7F08">
        <w:t>;</w:t>
      </w:r>
    </w:p>
    <w:p w:rsidR="00D63628" w:rsidRDefault="00D63628" w:rsidP="00A55D8F">
      <w:pPr>
        <w:pStyle w:val="Paragraphedeliste"/>
        <w:keepNext/>
        <w:numPr>
          <w:ilvl w:val="0"/>
          <w:numId w:val="3"/>
        </w:numPr>
        <w:jc w:val="both"/>
      </w:pPr>
      <w:r w:rsidRPr="00243311">
        <w:t>la calamine</w:t>
      </w:r>
      <w:r w:rsidR="00FB7F08">
        <w:t>;</w:t>
      </w:r>
    </w:p>
    <w:p w:rsidR="0033140B" w:rsidRDefault="0033140B" w:rsidP="00A55D8F">
      <w:pPr>
        <w:pStyle w:val="Paragraphedeliste"/>
        <w:keepNext/>
        <w:numPr>
          <w:ilvl w:val="0"/>
          <w:numId w:val="3"/>
        </w:numPr>
        <w:jc w:val="both"/>
      </w:pPr>
      <w:r>
        <w:t>le gel lubrifiant à usage unique pour la prise de température</w:t>
      </w:r>
      <w:r w:rsidR="00FB7F08">
        <w:t>;</w:t>
      </w:r>
    </w:p>
    <w:p w:rsidR="0033140B" w:rsidRDefault="0033140B" w:rsidP="00A55D8F">
      <w:pPr>
        <w:pStyle w:val="Paragraphedeliste"/>
        <w:keepNext/>
        <w:numPr>
          <w:ilvl w:val="0"/>
          <w:numId w:val="3"/>
        </w:numPr>
        <w:jc w:val="both"/>
      </w:pPr>
      <w:r>
        <w:t>le baume à lèvres</w:t>
      </w:r>
      <w:r w:rsidR="00FB7F08">
        <w:t>.</w:t>
      </w:r>
    </w:p>
    <w:p w:rsidR="0033140B" w:rsidRPr="00243311" w:rsidRDefault="0033140B" w:rsidP="00A55D8F">
      <w:pPr>
        <w:pStyle w:val="Paragraphedeliste"/>
        <w:keepNext/>
        <w:jc w:val="both"/>
      </w:pPr>
    </w:p>
    <w:p w:rsidR="00D63628" w:rsidRDefault="00D63628" w:rsidP="00670438">
      <w:pPr>
        <w:jc w:val="both"/>
      </w:pPr>
      <w:r w:rsidRPr="00243311">
        <w:t>Les médicaments doivent être consignés dans les armoires prévues à cet effet</w:t>
      </w:r>
      <w:r w:rsidR="00DD1BED">
        <w:t>, selon les normes de conformité du Règlement sur les services de garde éducatifs à l’enfance.</w:t>
      </w:r>
    </w:p>
    <w:p w:rsidR="00B16FC9" w:rsidRPr="00243311" w:rsidRDefault="00D86A11" w:rsidP="00670438">
      <w:pPr>
        <w:jc w:val="both"/>
      </w:pPr>
      <w:r>
        <w:t>L</w:t>
      </w:r>
      <w:r w:rsidR="00B16FC9">
        <w:t xml:space="preserve">e parent </w:t>
      </w:r>
      <w:r>
        <w:t>doit</w:t>
      </w:r>
      <w:r w:rsidR="00B16FC9">
        <w:t xml:space="preserve"> fournir les solutions nasales salines, le baume à lèvre et la crème hydratante. Le nom de l’enfant doit être inscrit sur le contenant.</w:t>
      </w:r>
    </w:p>
    <w:p w:rsidR="00D63628" w:rsidRPr="00243311" w:rsidRDefault="00D63628" w:rsidP="00670438">
      <w:pPr>
        <w:autoSpaceDE w:val="0"/>
        <w:autoSpaceDN w:val="0"/>
        <w:adjustRightInd w:val="0"/>
        <w:spacing w:after="0"/>
        <w:rPr>
          <w:rFonts w:cs="DINNeuzeitGroteskStd-Light"/>
        </w:rPr>
      </w:pPr>
      <w:r w:rsidRPr="00243311">
        <w:rPr>
          <w:rFonts w:cs="DINNeuzeitGroteskStd-Light"/>
        </w:rPr>
        <w:t xml:space="preserve">La Garderie ne peut conserver aucun médicament et insectifuge dont la date d’expiration est dépassée ou qui n’est pas dans son contenant ou son emballage d’origine. </w:t>
      </w:r>
    </w:p>
    <w:p w:rsidR="00D63628" w:rsidRPr="00243311" w:rsidRDefault="00D63628" w:rsidP="00243311">
      <w:pPr>
        <w:autoSpaceDE w:val="0"/>
        <w:autoSpaceDN w:val="0"/>
        <w:adjustRightInd w:val="0"/>
        <w:spacing w:after="0" w:line="360" w:lineRule="auto"/>
        <w:rPr>
          <w:rFonts w:cs="DINNeuzeitGroteskStd-Light"/>
          <w:color w:val="FF0000"/>
          <w:sz w:val="30"/>
          <w:szCs w:val="30"/>
        </w:rPr>
      </w:pPr>
    </w:p>
    <w:p w:rsidR="00BE55E4" w:rsidRPr="00103D2D" w:rsidRDefault="00D63628" w:rsidP="00103D2D">
      <w:pPr>
        <w:pStyle w:val="Titre2"/>
        <w:rPr>
          <w:b/>
        </w:rPr>
      </w:pPr>
      <w:bookmarkStart w:id="30" w:name="_Toc126835418"/>
      <w:r w:rsidRPr="00243311">
        <w:rPr>
          <w:b/>
        </w:rPr>
        <w:t xml:space="preserve">Protocole </w:t>
      </w:r>
      <w:r>
        <w:rPr>
          <w:b/>
        </w:rPr>
        <w:t>de retrait</w:t>
      </w:r>
      <w:r w:rsidRPr="00243311">
        <w:rPr>
          <w:b/>
        </w:rPr>
        <w:t xml:space="preserve"> en cas de maladie</w:t>
      </w:r>
      <w:bookmarkEnd w:id="30"/>
    </w:p>
    <w:p w:rsidR="00852E67" w:rsidRPr="00B40904" w:rsidRDefault="00852E67" w:rsidP="00670438">
      <w:pPr>
        <w:jc w:val="both"/>
        <w:rPr>
          <w:u w:val="single"/>
        </w:rPr>
      </w:pPr>
      <w:r w:rsidRPr="00B40904">
        <w:rPr>
          <w:u w:val="single"/>
        </w:rPr>
        <w:t xml:space="preserve">La garderie se réserve le droit de refuser ou de retourner un enfant incapable de fonctionner normalement en groupe. </w:t>
      </w:r>
    </w:p>
    <w:p w:rsidR="00D63628" w:rsidRPr="00243311" w:rsidRDefault="00D63628" w:rsidP="00670438">
      <w:pPr>
        <w:jc w:val="both"/>
        <w:rPr>
          <w:u w:val="single"/>
        </w:rPr>
      </w:pPr>
      <w:r w:rsidRPr="00243311">
        <w:rPr>
          <w:u w:val="single"/>
        </w:rPr>
        <w:t xml:space="preserve">Fièvre </w:t>
      </w:r>
    </w:p>
    <w:p w:rsidR="00D63628" w:rsidRPr="00243311" w:rsidRDefault="00D63628" w:rsidP="00670438">
      <w:pPr>
        <w:jc w:val="both"/>
      </w:pPr>
      <w:r w:rsidRPr="00243311">
        <w:t>Lorsque l’enfant présente des signes de fièvre avant son arrivée à la Garderie, le parent doit prendre sa température, lui administrer un médicament si nécessaire et aviser l’éducatrice. Il faut venir chercher l’enfant si :</w:t>
      </w:r>
    </w:p>
    <w:p w:rsidR="00D63628" w:rsidRPr="00243311" w:rsidRDefault="00D63628" w:rsidP="00670438">
      <w:pPr>
        <w:pStyle w:val="Paragraphedeliste"/>
        <w:numPr>
          <w:ilvl w:val="0"/>
          <w:numId w:val="3"/>
        </w:numPr>
        <w:jc w:val="both"/>
      </w:pPr>
      <w:r w:rsidRPr="00243311">
        <w:t>la fièvre est plus élevée que 38</w:t>
      </w:r>
      <w:r w:rsidR="00715AFF">
        <w:t>.5</w:t>
      </w:r>
      <w:r w:rsidRPr="00243311">
        <w:t xml:space="preserve"> degrés, malgré l’administration d’acétaminophène</w:t>
      </w:r>
    </w:p>
    <w:p w:rsidR="00D63628" w:rsidRPr="00243311" w:rsidRDefault="00D63628" w:rsidP="00670438">
      <w:pPr>
        <w:pStyle w:val="Paragraphedeliste"/>
        <w:numPr>
          <w:ilvl w:val="0"/>
          <w:numId w:val="3"/>
        </w:numPr>
        <w:jc w:val="both"/>
      </w:pPr>
      <w:r w:rsidRPr="00243311">
        <w:t>la fièvre devient incontrôlable</w:t>
      </w:r>
    </w:p>
    <w:p w:rsidR="00D63628" w:rsidRPr="00243311" w:rsidRDefault="00D63628" w:rsidP="00670438">
      <w:pPr>
        <w:pStyle w:val="Paragraphedeliste"/>
        <w:numPr>
          <w:ilvl w:val="0"/>
          <w:numId w:val="3"/>
        </w:numPr>
        <w:jc w:val="both"/>
      </w:pPr>
      <w:r w:rsidRPr="00243311">
        <w:t>l’état général de l’enfant ne lui permet pas de poursuivre ses activités quotidiennes</w:t>
      </w:r>
      <w:r w:rsidR="00B57B76">
        <w:t>.</w:t>
      </w:r>
    </w:p>
    <w:p w:rsidR="00D63628" w:rsidRDefault="00D63628" w:rsidP="00670438">
      <w:pPr>
        <w:jc w:val="both"/>
      </w:pPr>
      <w:r w:rsidRPr="00243311">
        <w:t>Si la fièvre débute à la Garderie, le protocole d’administration de l’acétaminophène du Ministère sera appliqué. Le parent sera avisé de l’état de l’enfant.</w:t>
      </w:r>
    </w:p>
    <w:p w:rsidR="00D63628" w:rsidRPr="00243311" w:rsidRDefault="00D63628" w:rsidP="00A55D8F">
      <w:pPr>
        <w:keepNext/>
        <w:jc w:val="both"/>
        <w:rPr>
          <w:u w:val="single"/>
        </w:rPr>
      </w:pPr>
      <w:r w:rsidRPr="00243311">
        <w:rPr>
          <w:u w:val="single"/>
        </w:rPr>
        <w:t>Diarrhée</w:t>
      </w:r>
    </w:p>
    <w:p w:rsidR="00D63628" w:rsidRPr="00243311" w:rsidRDefault="00D63628" w:rsidP="00A55D8F">
      <w:pPr>
        <w:keepNext/>
        <w:jc w:val="both"/>
      </w:pPr>
      <w:r>
        <w:t>L’enfant sera retiré</w:t>
      </w:r>
      <w:r w:rsidRPr="00243311">
        <w:t xml:space="preserve"> de la Garderie si</w:t>
      </w:r>
      <w:r w:rsidR="00FB7F08">
        <w:t> :</w:t>
      </w:r>
      <w:r w:rsidRPr="00243311">
        <w:t xml:space="preserve"> </w:t>
      </w:r>
    </w:p>
    <w:p w:rsidR="00D63628" w:rsidRPr="00243311" w:rsidRDefault="00D63628" w:rsidP="00A55D8F">
      <w:pPr>
        <w:pStyle w:val="Paragraphedeliste"/>
        <w:keepNext/>
        <w:numPr>
          <w:ilvl w:val="0"/>
          <w:numId w:val="3"/>
        </w:numPr>
        <w:jc w:val="both"/>
      </w:pPr>
      <w:r w:rsidRPr="00243311">
        <w:t>la diarrhée est accompagnée de vomissement ou de fièvre</w:t>
      </w:r>
      <w:r w:rsidR="00FB7F08">
        <w:t>;</w:t>
      </w:r>
    </w:p>
    <w:p w:rsidR="00D63628" w:rsidRPr="00243311" w:rsidRDefault="00D63628" w:rsidP="00A55D8F">
      <w:pPr>
        <w:pStyle w:val="Paragraphedeliste"/>
        <w:keepNext/>
        <w:numPr>
          <w:ilvl w:val="0"/>
          <w:numId w:val="3"/>
        </w:numPr>
        <w:jc w:val="both"/>
      </w:pPr>
      <w:r w:rsidRPr="00243311">
        <w:t>la diarrhée persiste plus de 48 heures</w:t>
      </w:r>
      <w:r w:rsidR="00FB7F08">
        <w:t>;</w:t>
      </w:r>
    </w:p>
    <w:p w:rsidR="00D63628" w:rsidRPr="00243311" w:rsidRDefault="00D63628" w:rsidP="00A55D8F">
      <w:pPr>
        <w:pStyle w:val="Paragraphedeliste"/>
        <w:keepNext/>
        <w:numPr>
          <w:ilvl w:val="0"/>
          <w:numId w:val="3"/>
        </w:numPr>
        <w:jc w:val="both"/>
      </w:pPr>
      <w:r w:rsidRPr="00243311">
        <w:t>il y a présence de sang ou de mucus dans les selles</w:t>
      </w:r>
      <w:r w:rsidR="00FB7F08">
        <w:t>;</w:t>
      </w:r>
    </w:p>
    <w:p w:rsidR="00D63628" w:rsidRPr="00243311" w:rsidRDefault="00D63628" w:rsidP="00A55D8F">
      <w:pPr>
        <w:pStyle w:val="Paragraphedeliste"/>
        <w:keepNext/>
        <w:numPr>
          <w:ilvl w:val="0"/>
          <w:numId w:val="3"/>
        </w:numPr>
        <w:jc w:val="both"/>
      </w:pPr>
      <w:r w:rsidRPr="00243311">
        <w:t>la diarrhée est fréquente ou abondante</w:t>
      </w:r>
      <w:r w:rsidR="00FB7F08">
        <w:t>.</w:t>
      </w:r>
    </w:p>
    <w:p w:rsidR="00D63628" w:rsidRPr="00243311" w:rsidRDefault="00D63628" w:rsidP="00670438">
      <w:pPr>
        <w:jc w:val="both"/>
      </w:pPr>
      <w:r w:rsidRPr="00243311">
        <w:t>L’enfant pourra réintégrer l</w:t>
      </w:r>
      <w:r>
        <w:t>a Garderie 24 heures après la disp</w:t>
      </w:r>
      <w:r w:rsidRPr="00243311">
        <w:t>arition des derniers symptômes.</w:t>
      </w:r>
    </w:p>
    <w:p w:rsidR="00D63628" w:rsidRDefault="00D63628" w:rsidP="00670438">
      <w:pPr>
        <w:jc w:val="both"/>
        <w:rPr>
          <w:u w:val="single"/>
        </w:rPr>
      </w:pPr>
      <w:r>
        <w:rPr>
          <w:u w:val="single"/>
        </w:rPr>
        <w:t>Vomissement</w:t>
      </w:r>
    </w:p>
    <w:p w:rsidR="00D63628" w:rsidRDefault="00D63628" w:rsidP="00670438">
      <w:pPr>
        <w:jc w:val="both"/>
      </w:pPr>
      <w:r>
        <w:t xml:space="preserve">Si l’enfant vomit, le personnel de la Garderie communiquera avec une personne désignée pour que celui-ci vienne chercher l’enfant. </w:t>
      </w:r>
    </w:p>
    <w:p w:rsidR="00D63628" w:rsidRPr="00B40904" w:rsidRDefault="00D63628" w:rsidP="00670438">
      <w:pPr>
        <w:jc w:val="both"/>
      </w:pPr>
      <w:r w:rsidRPr="00B40904">
        <w:t>L’enfant pourra réintégrer la Garderie 24 heures après la disparition des derniers symptômes.</w:t>
      </w:r>
    </w:p>
    <w:p w:rsidR="00852E67" w:rsidRPr="00B40904" w:rsidRDefault="00852E67" w:rsidP="00670438">
      <w:pPr>
        <w:jc w:val="both"/>
        <w:rPr>
          <w:u w:val="single"/>
        </w:rPr>
      </w:pPr>
      <w:r w:rsidRPr="00B40904">
        <w:rPr>
          <w:u w:val="single"/>
        </w:rPr>
        <w:t xml:space="preserve">Toutefois, en cas d’épidémie de gastro, nous vous </w:t>
      </w:r>
      <w:r w:rsidR="009F288C" w:rsidRPr="00B40904">
        <w:rPr>
          <w:u w:val="single"/>
        </w:rPr>
        <w:t>demanderons</w:t>
      </w:r>
      <w:r w:rsidRPr="00B40904">
        <w:rPr>
          <w:u w:val="single"/>
        </w:rPr>
        <w:t xml:space="preserve"> de venir chercher votre enfant immédiatement après une diarrhée, un vomissement ou dès l’apparition de la fièvre.  </w:t>
      </w:r>
    </w:p>
    <w:p w:rsidR="00D63628" w:rsidRPr="00243311" w:rsidRDefault="00D63628" w:rsidP="00670438">
      <w:pPr>
        <w:jc w:val="both"/>
        <w:rPr>
          <w:u w:val="single"/>
        </w:rPr>
      </w:pPr>
      <w:r w:rsidRPr="00243311">
        <w:rPr>
          <w:u w:val="single"/>
        </w:rPr>
        <w:t>Éruptions cutanées</w:t>
      </w:r>
    </w:p>
    <w:p w:rsidR="00D63628" w:rsidRPr="00243311" w:rsidRDefault="00A0622D" w:rsidP="00670438">
      <w:pPr>
        <w:jc w:val="both"/>
      </w:pPr>
      <w:r>
        <w:t>L’enf</w:t>
      </w:r>
      <w:r w:rsidR="00D63628" w:rsidRPr="00243311">
        <w:t>ant devra consulter un médecin pour avoir un diagnostic écrit précisant la nature de celles-ci, sauf s’il s’agit d’une éruption connue, non</w:t>
      </w:r>
      <w:r w:rsidR="00B57B76">
        <w:t xml:space="preserve"> </w:t>
      </w:r>
      <w:r w:rsidR="00D63628" w:rsidRPr="00243311">
        <w:t xml:space="preserve">contagieuse et qui ne nécessite pas de traitement médical. Par son billet médical, le médecin devra préciser la période de non-fréquentation de </w:t>
      </w:r>
      <w:r w:rsidR="00D63628" w:rsidRPr="00243311">
        <w:lastRenderedPageBreak/>
        <w:t>l’enfant à la Garderie ou le contraire s'il y a lieu. Sans billet médical, l’enfant pourra réintégrer la Garderie seulement lorsque l’éruption sera complètement résorbée.</w:t>
      </w:r>
    </w:p>
    <w:p w:rsidR="00D63628" w:rsidRPr="00243311" w:rsidRDefault="00D63628" w:rsidP="00670438">
      <w:pPr>
        <w:jc w:val="both"/>
        <w:rPr>
          <w:u w:val="single"/>
        </w:rPr>
      </w:pPr>
      <w:r w:rsidRPr="00243311">
        <w:rPr>
          <w:u w:val="single"/>
        </w:rPr>
        <w:t>Varicelle</w:t>
      </w:r>
    </w:p>
    <w:p w:rsidR="00D63628" w:rsidRDefault="00D63628" w:rsidP="00670438">
      <w:pPr>
        <w:jc w:val="both"/>
      </w:pPr>
      <w:r w:rsidRPr="00243311">
        <w:t>Si l’état général de l’enfant le permet, celui-ci peut continuer de fréquenter la Garderie.</w:t>
      </w:r>
    </w:p>
    <w:p w:rsidR="00D63628" w:rsidRPr="00243311" w:rsidRDefault="00D63628" w:rsidP="00670438">
      <w:pPr>
        <w:jc w:val="both"/>
        <w:rPr>
          <w:u w:val="single"/>
        </w:rPr>
      </w:pPr>
      <w:r w:rsidRPr="00243311">
        <w:rPr>
          <w:u w:val="single"/>
        </w:rPr>
        <w:t>Conjonctivite</w:t>
      </w:r>
    </w:p>
    <w:p w:rsidR="00D63628" w:rsidRPr="00243311" w:rsidRDefault="00D63628" w:rsidP="00670438">
      <w:pPr>
        <w:jc w:val="both"/>
      </w:pPr>
      <w:r w:rsidRPr="00243311">
        <w:t>L’enfant doit être traité médicalement dès qu’il y a présence de symptômes</w:t>
      </w:r>
      <w:r w:rsidR="00B57B76">
        <w:t>,</w:t>
      </w:r>
      <w:r w:rsidRPr="00243311">
        <w:t xml:space="preserve"> et ce, avant son retour à la Garderie. L’enfant sera exclu s’il y a présence d’écoulement, de fièvre, de douleur oculaire et rougeurs aux paupières. Il sera réintégré s’il fournit une preuve de prescription OU lorsque les symptômes auront disparu.</w:t>
      </w:r>
    </w:p>
    <w:p w:rsidR="00D63628" w:rsidRPr="00243311" w:rsidRDefault="00D63628" w:rsidP="00670438">
      <w:pPr>
        <w:jc w:val="both"/>
        <w:rPr>
          <w:u w:val="single"/>
        </w:rPr>
      </w:pPr>
      <w:r w:rsidRPr="00243311">
        <w:rPr>
          <w:u w:val="single"/>
        </w:rPr>
        <w:t>Grippe</w:t>
      </w:r>
    </w:p>
    <w:p w:rsidR="00D63628" w:rsidRPr="00243311" w:rsidRDefault="00D63628" w:rsidP="00670438">
      <w:pPr>
        <w:jc w:val="both"/>
      </w:pPr>
      <w:r w:rsidRPr="00243311">
        <w:t>Si l’enfant présente l</w:t>
      </w:r>
      <w:r w:rsidR="00FB7F08">
        <w:t>’ensemble des</w:t>
      </w:r>
      <w:r w:rsidRPr="00243311">
        <w:t xml:space="preserve"> symptômes suivants : Toux, mal de gorge, maux de tête, fatigue importante, douleurs musculaires et fièvre, l’enfant sera exclu de la Garderie. L’enfant pourra réintégrer la Garderie lorsque tous ces symptômes seront complètement disparus OU si un avis médical confirme que l’enfant ne présente pas de risques de contagion pour les autres enfants.</w:t>
      </w:r>
    </w:p>
    <w:p w:rsidR="00D63628" w:rsidRPr="00243311" w:rsidRDefault="00D63628" w:rsidP="00670438">
      <w:pPr>
        <w:jc w:val="both"/>
      </w:pPr>
      <w:r w:rsidRPr="00243311">
        <w:t>À noter que l’état général de l’enfant doit lui permettre de poursuivre ses activités quotidiennes à la Garderie.</w:t>
      </w:r>
    </w:p>
    <w:p w:rsidR="00D63628" w:rsidRPr="00243311" w:rsidRDefault="00D63628" w:rsidP="00670438">
      <w:pPr>
        <w:jc w:val="both"/>
        <w:rPr>
          <w:u w:val="single"/>
        </w:rPr>
      </w:pPr>
      <w:r w:rsidRPr="00243311">
        <w:rPr>
          <w:u w:val="single"/>
        </w:rPr>
        <w:t>Poux</w:t>
      </w:r>
    </w:p>
    <w:p w:rsidR="00D63628" w:rsidRPr="00243311" w:rsidRDefault="00D63628" w:rsidP="00670438">
      <w:pPr>
        <w:jc w:val="both"/>
      </w:pPr>
      <w:r w:rsidRPr="00243311">
        <w:t>Lorsque nous percevons la présence de poux ou de lentes dans la chevelure de votre enfant, celui-ci doit quitter la Garderie sur le champ. L’enfant pourra réintégrer l’établissement lorsqu’il aura reçu un traitement adéquat et que toutes les lentes auront été enlevées.</w:t>
      </w:r>
    </w:p>
    <w:p w:rsidR="00D63628" w:rsidRPr="00243311" w:rsidRDefault="00D63628" w:rsidP="00670438">
      <w:pPr>
        <w:jc w:val="both"/>
      </w:pPr>
      <w:r w:rsidRPr="00243311">
        <w:t>Pour tout</w:t>
      </w:r>
      <w:r w:rsidR="00853424">
        <w:t>e</w:t>
      </w:r>
      <w:r w:rsidRPr="00243311">
        <w:t xml:space="preserve"> autre maladie non m</w:t>
      </w:r>
      <w:r w:rsidR="00F33835">
        <w:t>entionnée ci-haut,</w:t>
      </w:r>
      <w:r w:rsidR="00E25AF7">
        <w:t xml:space="preserve"> le tableau</w:t>
      </w:r>
      <w:r w:rsidR="00F33835">
        <w:t xml:space="preserve"> </w:t>
      </w:r>
      <w:r w:rsidRPr="00243311">
        <w:t xml:space="preserve">intitulé </w:t>
      </w:r>
      <w:r w:rsidR="00B57B76">
        <w:rPr>
          <w:i/>
        </w:rPr>
        <w:t>l</w:t>
      </w:r>
      <w:r w:rsidRPr="00243311">
        <w:rPr>
          <w:i/>
        </w:rPr>
        <w:t xml:space="preserve">es infections en milieu de garde </w:t>
      </w:r>
      <w:r w:rsidRPr="00243311">
        <w:t>fourni par le Ministère sera utilisé.</w:t>
      </w:r>
      <w:r w:rsidR="00F33835">
        <w:t xml:space="preserve"> </w:t>
      </w:r>
    </w:p>
    <w:p w:rsidR="00D63628" w:rsidRPr="00243311" w:rsidRDefault="00D63628" w:rsidP="00670438">
      <w:pPr>
        <w:jc w:val="both"/>
      </w:pPr>
      <w:r w:rsidRPr="00243311">
        <w:t>S’il y a épidémie de toute sorte (2 cas ou plus dans le même groupe), la Garderie se garde le droit de prendre les mesur</w:t>
      </w:r>
      <w:r w:rsidR="00670438">
        <w:t>es nécessaires pour la stopper.</w:t>
      </w:r>
    </w:p>
    <w:p w:rsidR="00BE55E4" w:rsidRPr="00103D2D" w:rsidRDefault="00D63628" w:rsidP="00103D2D">
      <w:pPr>
        <w:pStyle w:val="Titre2"/>
        <w:spacing w:line="276" w:lineRule="auto"/>
        <w:rPr>
          <w:b/>
        </w:rPr>
      </w:pPr>
      <w:bookmarkStart w:id="31" w:name="_Toc126835419"/>
      <w:r w:rsidRPr="00243311">
        <w:rPr>
          <w:b/>
        </w:rPr>
        <w:t>En cas d’incident</w:t>
      </w:r>
      <w:bookmarkEnd w:id="31"/>
    </w:p>
    <w:p w:rsidR="00A0622D" w:rsidRDefault="00D63628" w:rsidP="00670438">
      <w:pPr>
        <w:autoSpaceDE w:val="0"/>
        <w:autoSpaceDN w:val="0"/>
        <w:adjustRightInd w:val="0"/>
        <w:jc w:val="both"/>
        <w:rPr>
          <w:rFonts w:cs="Lucida Sans Unicode"/>
          <w:sz w:val="16"/>
          <w:szCs w:val="16"/>
        </w:rPr>
      </w:pPr>
      <w:r w:rsidRPr="00A0622D">
        <w:rPr>
          <w:rFonts w:cs="Lucida Sans Unicode"/>
        </w:rPr>
        <w:t xml:space="preserve">Si votre enfant subit une lésion mineure (ex. : ecchymose, plaie due à une morsure humaine, éraflure ou lèvre fendue suite à une chute), le personnel intervient selon les circonstances et applique les mesures d’hygiène et premiers soins. Dépendamment de la gravité de la lésion, le parent ne sera pas avisé systématiquement avant son arrivée. Cependant, un rapport d’incident est complété par le personnel responsable présent au moment de l’événement. Une copie est remise </w:t>
      </w:r>
      <w:r w:rsidR="00853424">
        <w:rPr>
          <w:rFonts w:cs="Lucida Sans Unicode"/>
        </w:rPr>
        <w:t>dans le casier</w:t>
      </w:r>
      <w:r w:rsidRPr="00A0622D">
        <w:rPr>
          <w:rFonts w:cs="Lucida Sans Unicode"/>
        </w:rPr>
        <w:t xml:space="preserve"> de l’enfant à l’intention du parent. Le parent signe le formulaire et sa copie lui est remise.</w:t>
      </w:r>
    </w:p>
    <w:p w:rsidR="00103D2D" w:rsidRPr="00103D2D" w:rsidRDefault="00103D2D" w:rsidP="00670438">
      <w:pPr>
        <w:autoSpaceDE w:val="0"/>
        <w:autoSpaceDN w:val="0"/>
        <w:adjustRightInd w:val="0"/>
        <w:jc w:val="both"/>
        <w:rPr>
          <w:rFonts w:cs="Lucida Sans Unicode"/>
          <w:sz w:val="16"/>
          <w:szCs w:val="16"/>
        </w:rPr>
      </w:pPr>
    </w:p>
    <w:p w:rsidR="00BE55E4" w:rsidRPr="00103D2D" w:rsidRDefault="00D63628" w:rsidP="00103D2D">
      <w:pPr>
        <w:pStyle w:val="Titre2"/>
        <w:rPr>
          <w:b/>
        </w:rPr>
      </w:pPr>
      <w:bookmarkStart w:id="32" w:name="_Toc126835420"/>
      <w:r w:rsidRPr="00243311">
        <w:rPr>
          <w:b/>
        </w:rPr>
        <w:t>Urgence</w:t>
      </w:r>
      <w:bookmarkEnd w:id="32"/>
    </w:p>
    <w:p w:rsidR="00D63628" w:rsidRPr="00243311" w:rsidRDefault="00D63628" w:rsidP="00670438">
      <w:pPr>
        <w:jc w:val="both"/>
      </w:pPr>
      <w:r w:rsidRPr="00243311">
        <w:t>Afin que chaque enfant puisse recevoir les soins médicaux adéquats en cas d’urgence, un formulaire d’autorisation prévu à cet effet est demandé lors de l’inscription.</w:t>
      </w:r>
    </w:p>
    <w:p w:rsidR="00D63628" w:rsidRPr="00243311" w:rsidRDefault="00D63628" w:rsidP="00670438">
      <w:pPr>
        <w:jc w:val="both"/>
      </w:pPr>
      <w:r w:rsidRPr="00243311">
        <w:t>Si la situation l’exige, les soins médicaux d’urgence seront contactés d’abord.</w:t>
      </w:r>
    </w:p>
    <w:p w:rsidR="00281FE2" w:rsidRDefault="00D63628" w:rsidP="0030502C">
      <w:pPr>
        <w:jc w:val="both"/>
        <w:rPr>
          <w:sz w:val="16"/>
          <w:szCs w:val="16"/>
        </w:rPr>
      </w:pPr>
      <w:r w:rsidRPr="00243311">
        <w:t>Dans la mesure où les personnes désignées au formulaire ne sont pas disponibles, la Garderie prendra les dispositions nécessaires pour assurer la sécurité de l’enfant.</w:t>
      </w:r>
    </w:p>
    <w:p w:rsidR="00103D2D" w:rsidRDefault="00103D2D" w:rsidP="0030502C">
      <w:pPr>
        <w:jc w:val="both"/>
        <w:rPr>
          <w:sz w:val="16"/>
          <w:szCs w:val="16"/>
        </w:rPr>
      </w:pPr>
    </w:p>
    <w:p w:rsidR="00414CA4" w:rsidRDefault="00414CA4" w:rsidP="0030502C">
      <w:pPr>
        <w:jc w:val="both"/>
        <w:rPr>
          <w:sz w:val="16"/>
          <w:szCs w:val="16"/>
        </w:rPr>
      </w:pPr>
    </w:p>
    <w:p w:rsidR="00414CA4" w:rsidRPr="00103D2D" w:rsidRDefault="00414CA4" w:rsidP="0030502C">
      <w:pPr>
        <w:jc w:val="both"/>
        <w:rPr>
          <w:sz w:val="16"/>
          <w:szCs w:val="16"/>
        </w:rPr>
      </w:pPr>
    </w:p>
    <w:p w:rsidR="00103D2D" w:rsidRPr="000C5879" w:rsidRDefault="00C75A5A" w:rsidP="00103D2D">
      <w:pPr>
        <w:spacing w:after="0"/>
        <w:jc w:val="both"/>
        <w:rPr>
          <w:rFonts w:ascii="Verdana" w:hAnsi="Verdana"/>
          <w:b/>
          <w:sz w:val="28"/>
          <w:szCs w:val="28"/>
        </w:rPr>
      </w:pPr>
      <w:r w:rsidRPr="000C5879">
        <w:rPr>
          <w:rFonts w:ascii="Verdana" w:hAnsi="Verdana"/>
          <w:b/>
          <w:sz w:val="28"/>
          <w:szCs w:val="28"/>
        </w:rPr>
        <w:t>Exercice d’évacuation</w:t>
      </w:r>
      <w:r w:rsidR="00103D2D" w:rsidRPr="000C5879">
        <w:rPr>
          <w:rFonts w:ascii="Verdana" w:hAnsi="Verdana"/>
          <w:b/>
          <w:sz w:val="28"/>
          <w:szCs w:val="28"/>
        </w:rPr>
        <w:t xml:space="preserve"> </w:t>
      </w:r>
    </w:p>
    <w:p w:rsidR="00C75A5A" w:rsidRPr="000C5879" w:rsidRDefault="00B11A29" w:rsidP="00103D2D">
      <w:pPr>
        <w:jc w:val="both"/>
        <w:rPr>
          <w:rFonts w:ascii="Verdana" w:hAnsi="Verdana"/>
          <w:b/>
          <w:sz w:val="28"/>
          <w:szCs w:val="28"/>
        </w:rPr>
      </w:pPr>
      <w:r w:rsidRPr="00851128">
        <w:rPr>
          <w:rFonts w:asciiTheme="minorHAnsi" w:hAnsiTheme="minorHAnsi" w:cstheme="minorHAnsi"/>
        </w:rPr>
        <w:t>Le</w:t>
      </w:r>
      <w:r w:rsidRPr="000C5879">
        <w:rPr>
          <w:rFonts w:asciiTheme="minorHAnsi" w:hAnsiTheme="minorHAnsi" w:cstheme="minorHAnsi"/>
        </w:rPr>
        <w:t xml:space="preserve"> personnel de la garderie, en collaboration avec le service des incendies, a élaboré un plan d’évacuation d’urgence.</w:t>
      </w:r>
    </w:p>
    <w:p w:rsidR="00B11A29" w:rsidRPr="000C5879" w:rsidRDefault="00B11A29" w:rsidP="00103D2D">
      <w:pPr>
        <w:jc w:val="both"/>
        <w:rPr>
          <w:rFonts w:asciiTheme="minorHAnsi" w:hAnsiTheme="minorHAnsi" w:cstheme="minorHAnsi"/>
          <w:sz w:val="16"/>
          <w:szCs w:val="16"/>
        </w:rPr>
      </w:pPr>
      <w:r w:rsidRPr="000C5879">
        <w:rPr>
          <w:rFonts w:asciiTheme="minorHAnsi" w:hAnsiTheme="minorHAnsi" w:cstheme="minorHAnsi"/>
        </w:rPr>
        <w:t>Un exercice d’évacuatio</w:t>
      </w:r>
      <w:r w:rsidR="0030502C" w:rsidRPr="000C5879">
        <w:rPr>
          <w:rFonts w:asciiTheme="minorHAnsi" w:hAnsiTheme="minorHAnsi" w:cstheme="minorHAnsi"/>
        </w:rPr>
        <w:t>n aura lieu une fois par année.</w:t>
      </w:r>
    </w:p>
    <w:p w:rsidR="00103D2D" w:rsidRPr="000C5879" w:rsidRDefault="00103D2D" w:rsidP="00103D2D">
      <w:pPr>
        <w:jc w:val="both"/>
        <w:rPr>
          <w:rFonts w:asciiTheme="minorHAnsi" w:hAnsiTheme="minorHAnsi" w:cstheme="minorHAnsi"/>
          <w:sz w:val="16"/>
          <w:szCs w:val="16"/>
        </w:rPr>
      </w:pPr>
    </w:p>
    <w:p w:rsidR="00851128" w:rsidRDefault="00851128" w:rsidP="00103D2D">
      <w:pPr>
        <w:spacing w:after="0"/>
        <w:jc w:val="both"/>
        <w:rPr>
          <w:rFonts w:ascii="Verdana" w:hAnsi="Verdana" w:cstheme="minorHAnsi"/>
          <w:b/>
          <w:sz w:val="28"/>
          <w:szCs w:val="28"/>
        </w:rPr>
      </w:pPr>
    </w:p>
    <w:p w:rsidR="00B11A29" w:rsidRPr="000C5879" w:rsidRDefault="00B11A29" w:rsidP="00103D2D">
      <w:pPr>
        <w:spacing w:after="0"/>
        <w:jc w:val="both"/>
        <w:rPr>
          <w:rFonts w:ascii="Verdana" w:hAnsi="Verdana" w:cstheme="minorHAnsi"/>
          <w:b/>
          <w:sz w:val="28"/>
          <w:szCs w:val="28"/>
        </w:rPr>
      </w:pPr>
      <w:r w:rsidRPr="000C5879">
        <w:rPr>
          <w:rFonts w:ascii="Verdana" w:hAnsi="Verdana" w:cstheme="minorHAnsi"/>
          <w:b/>
          <w:sz w:val="28"/>
          <w:szCs w:val="28"/>
        </w:rPr>
        <w:t>Refuge en cas d’urgence</w:t>
      </w:r>
    </w:p>
    <w:p w:rsidR="00C75A5A" w:rsidRPr="000C5879" w:rsidRDefault="00B11A29" w:rsidP="0030502C">
      <w:pPr>
        <w:jc w:val="both"/>
        <w:rPr>
          <w:rFonts w:asciiTheme="minorHAnsi" w:hAnsiTheme="minorHAnsi" w:cstheme="minorHAnsi"/>
          <w:sz w:val="16"/>
          <w:szCs w:val="16"/>
        </w:rPr>
      </w:pPr>
      <w:r w:rsidRPr="000C5879">
        <w:rPr>
          <w:rFonts w:asciiTheme="minorHAnsi" w:hAnsiTheme="minorHAnsi" w:cstheme="minorHAnsi"/>
        </w:rPr>
        <w:t xml:space="preserve">Advenant une évacuation de la bâtisse pour force majeure, le restaurant Chez moi chez toi </w:t>
      </w:r>
      <w:r w:rsidR="00853424">
        <w:rPr>
          <w:rFonts w:asciiTheme="minorHAnsi" w:hAnsiTheme="minorHAnsi" w:cstheme="minorHAnsi"/>
        </w:rPr>
        <w:t xml:space="preserve">ainsi que la Salle de la bonne humeur </w:t>
      </w:r>
      <w:bookmarkStart w:id="33" w:name="_Hlk30071611"/>
      <w:r w:rsidR="00853424">
        <w:rPr>
          <w:rFonts w:asciiTheme="minorHAnsi" w:hAnsiTheme="minorHAnsi" w:cstheme="minorHAnsi"/>
        </w:rPr>
        <w:t xml:space="preserve">située au </w:t>
      </w:r>
      <w:r w:rsidR="00853424" w:rsidRPr="00853424">
        <w:rPr>
          <w:rFonts w:asciiTheme="minorHAnsi" w:hAnsiTheme="minorHAnsi" w:cstheme="minorHAnsi"/>
          <w:color w:val="222222"/>
          <w:shd w:val="clear" w:color="auto" w:fill="FFFFFF"/>
        </w:rPr>
        <w:t xml:space="preserve">5 </w:t>
      </w:r>
      <w:r w:rsidR="00B57B76">
        <w:rPr>
          <w:rFonts w:asciiTheme="minorHAnsi" w:hAnsiTheme="minorHAnsi" w:cstheme="minorHAnsi"/>
          <w:color w:val="222222"/>
          <w:shd w:val="clear" w:color="auto" w:fill="FFFFFF"/>
        </w:rPr>
        <w:t>c</w:t>
      </w:r>
      <w:r w:rsidR="00853424" w:rsidRPr="00853424">
        <w:rPr>
          <w:rFonts w:asciiTheme="minorHAnsi" w:hAnsiTheme="minorHAnsi" w:cstheme="minorHAnsi"/>
          <w:color w:val="222222"/>
          <w:shd w:val="clear" w:color="auto" w:fill="FFFFFF"/>
        </w:rPr>
        <w:t xml:space="preserve">hemin Mill, </w:t>
      </w:r>
      <w:proofErr w:type="spellStart"/>
      <w:r w:rsidR="00853424" w:rsidRPr="00853424">
        <w:rPr>
          <w:rFonts w:asciiTheme="minorHAnsi" w:hAnsiTheme="minorHAnsi" w:cstheme="minorHAnsi"/>
          <w:color w:val="222222"/>
          <w:shd w:val="clear" w:color="auto" w:fill="FFFFFF"/>
        </w:rPr>
        <w:t>Knowlton</w:t>
      </w:r>
      <w:proofErr w:type="spellEnd"/>
      <w:r w:rsidR="00853424" w:rsidRPr="00853424">
        <w:rPr>
          <w:rFonts w:asciiTheme="minorHAnsi" w:hAnsiTheme="minorHAnsi" w:cstheme="minorHAnsi"/>
          <w:color w:val="222222"/>
          <w:shd w:val="clear" w:color="auto" w:fill="FFFFFF"/>
        </w:rPr>
        <w:t>, J0E 1V0</w:t>
      </w:r>
      <w:r w:rsidR="00853424">
        <w:rPr>
          <w:rFonts w:asciiTheme="minorHAnsi" w:hAnsiTheme="minorHAnsi" w:cstheme="minorHAnsi"/>
        </w:rPr>
        <w:t xml:space="preserve"> </w:t>
      </w:r>
      <w:bookmarkEnd w:id="33"/>
      <w:r w:rsidRPr="000C5879">
        <w:rPr>
          <w:rFonts w:asciiTheme="minorHAnsi" w:hAnsiTheme="minorHAnsi" w:cstheme="minorHAnsi"/>
        </w:rPr>
        <w:t>deviend</w:t>
      </w:r>
      <w:r w:rsidR="00853424">
        <w:rPr>
          <w:rFonts w:asciiTheme="minorHAnsi" w:hAnsiTheme="minorHAnsi" w:cstheme="minorHAnsi"/>
        </w:rPr>
        <w:t>ron</w:t>
      </w:r>
      <w:r w:rsidRPr="000C5879">
        <w:rPr>
          <w:rFonts w:asciiTheme="minorHAnsi" w:hAnsiTheme="minorHAnsi" w:cstheme="minorHAnsi"/>
        </w:rPr>
        <w:t>t</w:t>
      </w:r>
      <w:r w:rsidR="0030502C" w:rsidRPr="000C5879">
        <w:rPr>
          <w:rFonts w:asciiTheme="minorHAnsi" w:hAnsiTheme="minorHAnsi" w:cstheme="minorHAnsi"/>
        </w:rPr>
        <w:t xml:space="preserve"> no</w:t>
      </w:r>
      <w:r w:rsidR="00853424">
        <w:rPr>
          <w:rFonts w:asciiTheme="minorHAnsi" w:hAnsiTheme="minorHAnsi" w:cstheme="minorHAnsi"/>
        </w:rPr>
        <w:t>s</w:t>
      </w:r>
      <w:r w:rsidR="0030502C" w:rsidRPr="000C5879">
        <w:rPr>
          <w:rFonts w:asciiTheme="minorHAnsi" w:hAnsiTheme="minorHAnsi" w:cstheme="minorHAnsi"/>
        </w:rPr>
        <w:t xml:space="preserve"> point</w:t>
      </w:r>
      <w:r w:rsidR="00853424">
        <w:rPr>
          <w:rFonts w:asciiTheme="minorHAnsi" w:hAnsiTheme="minorHAnsi" w:cstheme="minorHAnsi"/>
        </w:rPr>
        <w:t>s</w:t>
      </w:r>
      <w:r w:rsidR="0030502C" w:rsidRPr="000C5879">
        <w:rPr>
          <w:rFonts w:asciiTheme="minorHAnsi" w:hAnsiTheme="minorHAnsi" w:cstheme="minorHAnsi"/>
        </w:rPr>
        <w:t xml:space="preserve"> de ralliement.</w:t>
      </w:r>
    </w:p>
    <w:p w:rsidR="00D63628" w:rsidRPr="00103D2D" w:rsidRDefault="00D63628" w:rsidP="00103D2D">
      <w:pPr>
        <w:pStyle w:val="Titre2"/>
        <w:spacing w:line="276" w:lineRule="auto"/>
        <w:rPr>
          <w:rFonts w:cs="Lucida Sans Unicode"/>
          <w:b/>
          <w:bCs/>
          <w:color w:val="auto"/>
        </w:rPr>
      </w:pPr>
      <w:bookmarkStart w:id="34" w:name="_Toc280014303"/>
      <w:bookmarkStart w:id="35" w:name="_Toc126835421"/>
      <w:r w:rsidRPr="002B2313">
        <w:rPr>
          <w:rFonts w:cs="Lucida Sans Unicode"/>
          <w:b/>
          <w:bCs/>
          <w:color w:val="auto"/>
        </w:rPr>
        <w:t>Application des mesures d’hygiène, de santé et de sécurité</w:t>
      </w:r>
      <w:bookmarkEnd w:id="34"/>
      <w:bookmarkEnd w:id="35"/>
    </w:p>
    <w:p w:rsidR="00D63628" w:rsidRPr="00243311" w:rsidRDefault="00D63628" w:rsidP="0030502C">
      <w:pPr>
        <w:pStyle w:val="Paragraphedeliste"/>
        <w:numPr>
          <w:ilvl w:val="0"/>
          <w:numId w:val="3"/>
        </w:numPr>
        <w:rPr>
          <w:lang w:eastAsia="fr-CA"/>
        </w:rPr>
      </w:pPr>
      <w:r w:rsidRPr="00243311">
        <w:rPr>
          <w:lang w:eastAsia="fr-CA"/>
        </w:rPr>
        <w:t>Lavage des mains pour tous, selon un procédé établi</w:t>
      </w:r>
      <w:r w:rsidR="00853424">
        <w:rPr>
          <w:lang w:eastAsia="fr-CA"/>
        </w:rPr>
        <w:t>;</w:t>
      </w:r>
    </w:p>
    <w:p w:rsidR="00D63628" w:rsidRPr="00243311" w:rsidRDefault="00281FE2" w:rsidP="0030502C">
      <w:pPr>
        <w:pStyle w:val="Paragraphedeliste"/>
        <w:numPr>
          <w:ilvl w:val="0"/>
          <w:numId w:val="3"/>
        </w:numPr>
        <w:rPr>
          <w:lang w:eastAsia="fr-CA"/>
        </w:rPr>
      </w:pPr>
      <w:r>
        <w:rPr>
          <w:lang w:eastAsia="fr-CA"/>
        </w:rPr>
        <w:t>Routines d’hygiène personnelle</w:t>
      </w:r>
      <w:r w:rsidR="00D63628" w:rsidRPr="00243311">
        <w:rPr>
          <w:lang w:eastAsia="fr-CA"/>
        </w:rPr>
        <w:t xml:space="preserve"> de l’enfant</w:t>
      </w:r>
      <w:r w:rsidR="00853424">
        <w:rPr>
          <w:lang w:eastAsia="fr-CA"/>
        </w:rPr>
        <w:t>;</w:t>
      </w:r>
    </w:p>
    <w:p w:rsidR="00D63628" w:rsidRPr="00243311" w:rsidRDefault="00D63628" w:rsidP="0030502C">
      <w:pPr>
        <w:pStyle w:val="Paragraphedeliste"/>
        <w:numPr>
          <w:ilvl w:val="0"/>
          <w:numId w:val="3"/>
        </w:numPr>
        <w:autoSpaceDE w:val="0"/>
        <w:autoSpaceDN w:val="0"/>
        <w:adjustRightInd w:val="0"/>
        <w:jc w:val="both"/>
        <w:rPr>
          <w:rFonts w:cs="Lucida Sans Unicode"/>
        </w:rPr>
      </w:pPr>
      <w:r w:rsidRPr="00243311">
        <w:rPr>
          <w:lang w:eastAsia="fr-CA"/>
        </w:rPr>
        <w:t>Sorties quotidiennes à l’extérieur</w:t>
      </w:r>
      <w:r w:rsidR="00853424">
        <w:rPr>
          <w:lang w:eastAsia="fr-CA"/>
        </w:rPr>
        <w:t>;</w:t>
      </w:r>
    </w:p>
    <w:p w:rsidR="00D63628" w:rsidRPr="00243311" w:rsidRDefault="00D63628" w:rsidP="0030502C">
      <w:pPr>
        <w:pStyle w:val="Paragraphedeliste"/>
        <w:numPr>
          <w:ilvl w:val="0"/>
          <w:numId w:val="3"/>
        </w:numPr>
        <w:autoSpaceDE w:val="0"/>
        <w:autoSpaceDN w:val="0"/>
        <w:adjustRightInd w:val="0"/>
        <w:jc w:val="both"/>
        <w:rPr>
          <w:rFonts w:cs="Lucida Sans Unicode"/>
        </w:rPr>
      </w:pPr>
      <w:r w:rsidRPr="00243311">
        <w:rPr>
          <w:lang w:eastAsia="fr-CA"/>
        </w:rPr>
        <w:t>Désinfection de la table à langer après chaque usage</w:t>
      </w:r>
      <w:r w:rsidR="00853424">
        <w:rPr>
          <w:lang w:eastAsia="fr-CA"/>
        </w:rPr>
        <w:t>;</w:t>
      </w:r>
    </w:p>
    <w:p w:rsidR="00D63628" w:rsidRPr="00A0622D" w:rsidRDefault="00D63628" w:rsidP="0030502C">
      <w:pPr>
        <w:pStyle w:val="Paragraphedeliste"/>
        <w:numPr>
          <w:ilvl w:val="0"/>
          <w:numId w:val="3"/>
        </w:numPr>
        <w:autoSpaceDE w:val="0"/>
        <w:autoSpaceDN w:val="0"/>
        <w:adjustRightInd w:val="0"/>
        <w:jc w:val="both"/>
        <w:rPr>
          <w:rFonts w:cs="Lucida Sans Unicode"/>
        </w:rPr>
      </w:pPr>
      <w:r w:rsidRPr="00A0622D">
        <w:rPr>
          <w:rFonts w:cs="Lucida Sans Unicode"/>
        </w:rPr>
        <w:t>Désinfection quotidienne des jouets à la pouponnière et hebdomadaire dans les autres locaux</w:t>
      </w:r>
      <w:r w:rsidR="00853424">
        <w:rPr>
          <w:rFonts w:cs="Lucida Sans Unicode"/>
        </w:rPr>
        <w:t>;</w:t>
      </w:r>
    </w:p>
    <w:p w:rsidR="00D63628" w:rsidRPr="00A0622D" w:rsidRDefault="00D63628" w:rsidP="0030502C">
      <w:pPr>
        <w:pStyle w:val="Paragraphedeliste"/>
        <w:numPr>
          <w:ilvl w:val="0"/>
          <w:numId w:val="3"/>
        </w:numPr>
        <w:autoSpaceDE w:val="0"/>
        <w:autoSpaceDN w:val="0"/>
        <w:adjustRightInd w:val="0"/>
        <w:jc w:val="both"/>
        <w:rPr>
          <w:rFonts w:cs="Lucida Sans Unicode"/>
        </w:rPr>
      </w:pPr>
      <w:r w:rsidRPr="00A0622D">
        <w:rPr>
          <w:rFonts w:cs="Lucida Sans Unicode"/>
        </w:rPr>
        <w:t>Désinfection hebdomadaire des matelas de sieste et literie</w:t>
      </w:r>
      <w:r w:rsidR="00853424">
        <w:rPr>
          <w:rFonts w:cs="Lucida Sans Unicode"/>
        </w:rPr>
        <w:t>;</w:t>
      </w:r>
    </w:p>
    <w:p w:rsidR="00D63628" w:rsidRPr="00A0622D" w:rsidRDefault="00D63628" w:rsidP="0030502C">
      <w:pPr>
        <w:pStyle w:val="Paragraphedeliste"/>
        <w:numPr>
          <w:ilvl w:val="0"/>
          <w:numId w:val="3"/>
        </w:numPr>
        <w:autoSpaceDE w:val="0"/>
        <w:autoSpaceDN w:val="0"/>
        <w:adjustRightInd w:val="0"/>
        <w:jc w:val="both"/>
        <w:rPr>
          <w:rFonts w:cs="Lucida Sans Unicode"/>
        </w:rPr>
      </w:pPr>
      <w:r w:rsidRPr="00A0622D">
        <w:rPr>
          <w:rFonts w:cs="Lucida Sans Unicode"/>
        </w:rPr>
        <w:t>Désinfection mensuelle des bacs à sable</w:t>
      </w:r>
      <w:r w:rsidR="00853424">
        <w:rPr>
          <w:rFonts w:cs="Lucida Sans Unicode"/>
        </w:rPr>
        <w:t>;</w:t>
      </w:r>
    </w:p>
    <w:p w:rsidR="00D63628" w:rsidRPr="00A0622D" w:rsidRDefault="00D63628" w:rsidP="0030502C">
      <w:pPr>
        <w:pStyle w:val="Paragraphedeliste"/>
        <w:numPr>
          <w:ilvl w:val="0"/>
          <w:numId w:val="3"/>
        </w:numPr>
        <w:autoSpaceDE w:val="0"/>
        <w:autoSpaceDN w:val="0"/>
        <w:adjustRightInd w:val="0"/>
        <w:jc w:val="both"/>
        <w:rPr>
          <w:rFonts w:cs="Lucida Sans Unicode"/>
        </w:rPr>
      </w:pPr>
      <w:r w:rsidRPr="00A0622D">
        <w:rPr>
          <w:rFonts w:cs="Lucida Sans Unicode"/>
        </w:rPr>
        <w:t>Nettoyage et désinfection quotidienne des locaux</w:t>
      </w:r>
      <w:r w:rsidR="00853424">
        <w:rPr>
          <w:rFonts w:cs="Lucida Sans Unicode"/>
        </w:rPr>
        <w:t>;</w:t>
      </w:r>
    </w:p>
    <w:p w:rsidR="00D63628" w:rsidRPr="00A0622D" w:rsidRDefault="00D63628" w:rsidP="0030502C">
      <w:pPr>
        <w:pStyle w:val="Paragraphedeliste"/>
        <w:numPr>
          <w:ilvl w:val="0"/>
          <w:numId w:val="3"/>
        </w:numPr>
        <w:autoSpaceDE w:val="0"/>
        <w:autoSpaceDN w:val="0"/>
        <w:adjustRightInd w:val="0"/>
        <w:jc w:val="both"/>
        <w:rPr>
          <w:rFonts w:cs="Lucida Sans Unicode"/>
        </w:rPr>
      </w:pPr>
      <w:r w:rsidRPr="00A0622D">
        <w:rPr>
          <w:rFonts w:cs="Lucida Sans Unicode"/>
        </w:rPr>
        <w:t>Système de ventilation de l’établissement</w:t>
      </w:r>
      <w:r w:rsidR="00853424">
        <w:rPr>
          <w:rFonts w:cs="Lucida Sans Unicode"/>
        </w:rPr>
        <w:t>;</w:t>
      </w:r>
    </w:p>
    <w:p w:rsidR="00D63628" w:rsidRPr="00A0622D" w:rsidRDefault="00D63628" w:rsidP="0030502C">
      <w:pPr>
        <w:pStyle w:val="Paragraphedeliste"/>
        <w:numPr>
          <w:ilvl w:val="0"/>
          <w:numId w:val="3"/>
        </w:numPr>
        <w:autoSpaceDE w:val="0"/>
        <w:autoSpaceDN w:val="0"/>
        <w:adjustRightInd w:val="0"/>
        <w:jc w:val="both"/>
        <w:rPr>
          <w:rFonts w:cs="Lucida Sans Unicode"/>
        </w:rPr>
      </w:pPr>
      <w:r w:rsidRPr="00A0622D">
        <w:rPr>
          <w:rFonts w:cs="Lucida Sans Unicode"/>
        </w:rPr>
        <w:t>Formation du personnel, en premiers soins et secourisme d’urgence renouvelé aux 3 ans</w:t>
      </w:r>
      <w:r w:rsidR="00853424">
        <w:rPr>
          <w:rFonts w:cs="Lucida Sans Unicode"/>
        </w:rPr>
        <w:t>;</w:t>
      </w:r>
    </w:p>
    <w:p w:rsidR="00D63628" w:rsidRPr="00A0622D" w:rsidRDefault="00D63628" w:rsidP="0030502C">
      <w:pPr>
        <w:pStyle w:val="Paragraphedeliste"/>
        <w:numPr>
          <w:ilvl w:val="0"/>
          <w:numId w:val="3"/>
        </w:numPr>
        <w:autoSpaceDE w:val="0"/>
        <w:autoSpaceDN w:val="0"/>
        <w:adjustRightInd w:val="0"/>
        <w:jc w:val="both"/>
        <w:rPr>
          <w:rFonts w:cs="Lucida Sans Unicode"/>
        </w:rPr>
      </w:pPr>
      <w:r w:rsidRPr="00A0622D">
        <w:rPr>
          <w:rFonts w:cs="Lucida Sans Unicode"/>
        </w:rPr>
        <w:t>Trousses de 1er secours, mini- trousses lors des sorties quotidiennes</w:t>
      </w:r>
      <w:r w:rsidR="00853424">
        <w:rPr>
          <w:rFonts w:cs="Lucida Sans Unicode"/>
        </w:rPr>
        <w:t>;</w:t>
      </w:r>
    </w:p>
    <w:p w:rsidR="00D63628" w:rsidRPr="00A0622D" w:rsidRDefault="008B2E82" w:rsidP="0030502C">
      <w:pPr>
        <w:pStyle w:val="Paragraphedeliste"/>
        <w:numPr>
          <w:ilvl w:val="0"/>
          <w:numId w:val="3"/>
        </w:numPr>
        <w:autoSpaceDE w:val="0"/>
        <w:autoSpaceDN w:val="0"/>
        <w:adjustRightInd w:val="0"/>
        <w:jc w:val="both"/>
        <w:rPr>
          <w:rFonts w:cs="Lucida Sans Unicode"/>
        </w:rPr>
      </w:pPr>
      <w:r w:rsidRPr="00A0622D">
        <w:rPr>
          <w:rFonts w:cs="Lucida Sans Unicode"/>
        </w:rPr>
        <w:lastRenderedPageBreak/>
        <w:t xml:space="preserve">Respect du règlement sur les services de garde à l’enfance </w:t>
      </w:r>
      <w:r w:rsidR="00D63628" w:rsidRPr="00A0622D">
        <w:rPr>
          <w:rFonts w:cs="Lucida Sans Unicode"/>
        </w:rPr>
        <w:t>en matière d’hygiène</w:t>
      </w:r>
      <w:r w:rsidR="00853424">
        <w:rPr>
          <w:rFonts w:cs="Lucida Sans Unicode"/>
        </w:rPr>
        <w:t>;</w:t>
      </w:r>
    </w:p>
    <w:p w:rsidR="00D63628" w:rsidRPr="00A0622D" w:rsidRDefault="00D63628" w:rsidP="0030502C">
      <w:pPr>
        <w:pStyle w:val="Paragraphedeliste"/>
        <w:numPr>
          <w:ilvl w:val="0"/>
          <w:numId w:val="3"/>
        </w:numPr>
        <w:autoSpaceDE w:val="0"/>
        <w:autoSpaceDN w:val="0"/>
        <w:adjustRightInd w:val="0"/>
        <w:jc w:val="both"/>
        <w:rPr>
          <w:rFonts w:cs="Lucida Sans Unicode"/>
        </w:rPr>
      </w:pPr>
      <w:r w:rsidRPr="00A0622D">
        <w:rPr>
          <w:rFonts w:cs="Lucida Sans Unicode"/>
        </w:rPr>
        <w:t>Au besoin, consultation du C</w:t>
      </w:r>
      <w:r w:rsidR="00853424">
        <w:rPr>
          <w:rFonts w:cs="Lucida Sans Unicode"/>
        </w:rPr>
        <w:t>IU</w:t>
      </w:r>
      <w:r w:rsidRPr="00A0622D">
        <w:rPr>
          <w:rFonts w:cs="Lucida Sans Unicode"/>
        </w:rPr>
        <w:t>SSS</w:t>
      </w:r>
      <w:r w:rsidR="00853424">
        <w:rPr>
          <w:rFonts w:cs="Lucida Sans Unicode"/>
        </w:rPr>
        <w:t>;</w:t>
      </w:r>
    </w:p>
    <w:p w:rsidR="00D63628" w:rsidRPr="00A0622D" w:rsidRDefault="00D63628" w:rsidP="0030502C">
      <w:pPr>
        <w:pStyle w:val="Paragraphedeliste"/>
        <w:numPr>
          <w:ilvl w:val="0"/>
          <w:numId w:val="3"/>
        </w:numPr>
        <w:autoSpaceDE w:val="0"/>
        <w:autoSpaceDN w:val="0"/>
        <w:adjustRightInd w:val="0"/>
        <w:jc w:val="both"/>
        <w:rPr>
          <w:rFonts w:cs="Lucida Sans Unicode"/>
        </w:rPr>
      </w:pPr>
      <w:r w:rsidRPr="00A0622D">
        <w:rPr>
          <w:rFonts w:cs="Lucida Sans Unicode"/>
        </w:rPr>
        <w:t xml:space="preserve">Plan de sécurité incendie </w:t>
      </w:r>
      <w:r w:rsidR="008B2E82" w:rsidRPr="00A0622D">
        <w:rPr>
          <w:rFonts w:cs="Lucida Sans Unicode"/>
        </w:rPr>
        <w:t xml:space="preserve">et de mesures d’urgence </w:t>
      </w:r>
      <w:r w:rsidRPr="00A0622D">
        <w:rPr>
          <w:rFonts w:cs="Lucida Sans Unicode"/>
        </w:rPr>
        <w:t>(PSI</w:t>
      </w:r>
      <w:r w:rsidR="008B2E82" w:rsidRPr="00A0622D">
        <w:rPr>
          <w:rFonts w:cs="Lucida Sans Unicode"/>
        </w:rPr>
        <w:t>-MU</w:t>
      </w:r>
      <w:r w:rsidRPr="00A0622D">
        <w:rPr>
          <w:rFonts w:cs="Lucida Sans Unicode"/>
        </w:rPr>
        <w:t>)</w:t>
      </w:r>
      <w:r w:rsidR="00853424">
        <w:rPr>
          <w:rFonts w:cs="Lucida Sans Unicode"/>
        </w:rPr>
        <w:t>;</w:t>
      </w:r>
    </w:p>
    <w:p w:rsidR="00D63628" w:rsidRPr="00A0622D" w:rsidRDefault="00D63628" w:rsidP="0030502C">
      <w:pPr>
        <w:pStyle w:val="Paragraphedeliste"/>
        <w:numPr>
          <w:ilvl w:val="0"/>
          <w:numId w:val="3"/>
        </w:numPr>
        <w:autoSpaceDE w:val="0"/>
        <w:autoSpaceDN w:val="0"/>
        <w:adjustRightInd w:val="0"/>
        <w:jc w:val="both"/>
        <w:rPr>
          <w:rFonts w:cs="Lucida Sans Unicode"/>
        </w:rPr>
      </w:pPr>
      <w:r w:rsidRPr="00A0622D">
        <w:rPr>
          <w:rFonts w:cs="Lucida Sans Unicode"/>
        </w:rPr>
        <w:t>Plan de continuité en cas de pandémie d’influenza</w:t>
      </w:r>
      <w:r w:rsidR="00853424">
        <w:rPr>
          <w:rFonts w:cs="Lucida Sans Unicode"/>
        </w:rPr>
        <w:t>;</w:t>
      </w:r>
    </w:p>
    <w:p w:rsidR="00D63628" w:rsidRPr="00A0622D" w:rsidRDefault="00D63628" w:rsidP="0030502C">
      <w:pPr>
        <w:pStyle w:val="Paragraphedeliste"/>
        <w:numPr>
          <w:ilvl w:val="0"/>
          <w:numId w:val="3"/>
        </w:numPr>
        <w:autoSpaceDE w:val="0"/>
        <w:autoSpaceDN w:val="0"/>
        <w:adjustRightInd w:val="0"/>
        <w:jc w:val="both"/>
        <w:rPr>
          <w:rFonts w:cs="Lucida Sans Unicode"/>
        </w:rPr>
      </w:pPr>
      <w:r w:rsidRPr="00A0622D">
        <w:rPr>
          <w:rFonts w:cs="Lucida Sans Unicode"/>
        </w:rPr>
        <w:t>Mesures de sécurité et règles pour les aires de jeux extérieures</w:t>
      </w:r>
      <w:r w:rsidR="00853424">
        <w:rPr>
          <w:rFonts w:cs="Lucida Sans Unicode"/>
        </w:rPr>
        <w:t>;</w:t>
      </w:r>
    </w:p>
    <w:p w:rsidR="00D63628" w:rsidRPr="00A0622D" w:rsidRDefault="0030502C" w:rsidP="00243311">
      <w:pPr>
        <w:pStyle w:val="Paragraphedeliste"/>
        <w:numPr>
          <w:ilvl w:val="0"/>
          <w:numId w:val="3"/>
        </w:numPr>
        <w:autoSpaceDE w:val="0"/>
        <w:autoSpaceDN w:val="0"/>
        <w:adjustRightInd w:val="0"/>
        <w:spacing w:line="360" w:lineRule="auto"/>
        <w:jc w:val="both"/>
        <w:rPr>
          <w:rFonts w:cs="Lucida Sans Unicode"/>
        </w:rPr>
      </w:pPr>
      <w:r>
        <w:rPr>
          <w:rFonts w:cs="Lucida Sans Unicode"/>
        </w:rPr>
        <w:t>F</w:t>
      </w:r>
      <w:r w:rsidR="00D63628" w:rsidRPr="00A0622D">
        <w:rPr>
          <w:rFonts w:cs="Lucida Sans Unicode"/>
        </w:rPr>
        <w:t>iches signalétiques de tous les produits d’entretien</w:t>
      </w:r>
      <w:r w:rsidR="00853424">
        <w:rPr>
          <w:rFonts w:cs="Lucida Sans Unicode"/>
        </w:rPr>
        <w:t xml:space="preserve"> consignées dans un cartable;</w:t>
      </w:r>
    </w:p>
    <w:p w:rsidR="00D63628" w:rsidRPr="00A0622D" w:rsidRDefault="00D63628" w:rsidP="0030502C">
      <w:pPr>
        <w:pStyle w:val="Paragraphedeliste"/>
        <w:numPr>
          <w:ilvl w:val="0"/>
          <w:numId w:val="3"/>
        </w:numPr>
        <w:autoSpaceDE w:val="0"/>
        <w:autoSpaceDN w:val="0"/>
        <w:adjustRightInd w:val="0"/>
        <w:jc w:val="both"/>
        <w:rPr>
          <w:rFonts w:cs="Lucida Sans Unicode"/>
        </w:rPr>
      </w:pPr>
      <w:r w:rsidRPr="00A0622D">
        <w:rPr>
          <w:rFonts w:cs="Lucida Sans Unicode"/>
        </w:rPr>
        <w:t>Procédure d’accompagnement à l’intégration d’un enfant en difficulté d’adaptation</w:t>
      </w:r>
      <w:r w:rsidR="00853424">
        <w:rPr>
          <w:rFonts w:cs="Lucida Sans Unicode"/>
        </w:rPr>
        <w:t>;</w:t>
      </w:r>
    </w:p>
    <w:p w:rsidR="00760E38" w:rsidRPr="00103D2D" w:rsidRDefault="00D63628" w:rsidP="0030502C">
      <w:pPr>
        <w:pStyle w:val="Paragraphedeliste"/>
        <w:numPr>
          <w:ilvl w:val="0"/>
          <w:numId w:val="3"/>
        </w:numPr>
        <w:autoSpaceDE w:val="0"/>
        <w:autoSpaceDN w:val="0"/>
        <w:adjustRightInd w:val="0"/>
        <w:jc w:val="both"/>
        <w:rPr>
          <w:rFonts w:cs="Lucida Sans Unicode"/>
        </w:rPr>
      </w:pPr>
      <w:r w:rsidRPr="00A0622D">
        <w:rPr>
          <w:rFonts w:cs="Lucida Sans Unicode"/>
        </w:rPr>
        <w:t>Procédure d’application de la crème solaire pour la p</w:t>
      </w:r>
      <w:r w:rsidR="005705B3">
        <w:rPr>
          <w:rFonts w:cs="Lucida Sans Unicode"/>
        </w:rPr>
        <w:t>rotection contre les effets noc</w:t>
      </w:r>
      <w:r w:rsidRPr="00A0622D">
        <w:rPr>
          <w:rFonts w:cs="Lucida Sans Unicode"/>
        </w:rPr>
        <w:t>ifs du soleil</w:t>
      </w:r>
      <w:r w:rsidR="0030502C">
        <w:rPr>
          <w:rFonts w:cs="Lucida Sans Unicode"/>
        </w:rPr>
        <w:t>.</w:t>
      </w:r>
    </w:p>
    <w:p w:rsidR="00103D2D" w:rsidRPr="0030502C" w:rsidRDefault="00103D2D" w:rsidP="00853424">
      <w:pPr>
        <w:pStyle w:val="Paragraphedeliste"/>
        <w:autoSpaceDE w:val="0"/>
        <w:autoSpaceDN w:val="0"/>
        <w:adjustRightInd w:val="0"/>
        <w:jc w:val="both"/>
        <w:rPr>
          <w:rFonts w:cs="Lucida Sans Unicode"/>
        </w:rPr>
      </w:pPr>
    </w:p>
    <w:p w:rsidR="00760E38" w:rsidRPr="00103D2D" w:rsidRDefault="00D63628" w:rsidP="00103D2D">
      <w:pPr>
        <w:pStyle w:val="Titre2"/>
        <w:rPr>
          <w:b/>
        </w:rPr>
      </w:pPr>
      <w:bookmarkStart w:id="36" w:name="_Toc126835422"/>
      <w:r w:rsidRPr="00243311">
        <w:rPr>
          <w:b/>
        </w:rPr>
        <w:t>Procédure de traitement des plaintes</w:t>
      </w:r>
      <w:bookmarkEnd w:id="36"/>
    </w:p>
    <w:p w:rsidR="001645FE" w:rsidRPr="000C5879" w:rsidRDefault="001645FE" w:rsidP="0030502C">
      <w:pPr>
        <w:autoSpaceDE w:val="0"/>
        <w:autoSpaceDN w:val="0"/>
        <w:adjustRightInd w:val="0"/>
        <w:spacing w:after="0"/>
        <w:jc w:val="both"/>
      </w:pPr>
      <w:r w:rsidRPr="000C5879">
        <w:t>La garderie les Petits Trésors du Lac encourage les parents qui désirent communiquer leur insatisfaction ou éclaircir un sujet à contacter l’éducatrice concernée ou la directrice, selon la nature de l’insatisfaction. Une démarche de résolution de l’insatisfaction doit alors être entamée.</w:t>
      </w:r>
    </w:p>
    <w:p w:rsidR="001645FE" w:rsidRPr="000C5879" w:rsidRDefault="001645FE" w:rsidP="0030502C">
      <w:pPr>
        <w:autoSpaceDE w:val="0"/>
        <w:autoSpaceDN w:val="0"/>
        <w:adjustRightInd w:val="0"/>
        <w:spacing w:after="0"/>
        <w:jc w:val="both"/>
      </w:pPr>
    </w:p>
    <w:p w:rsidR="001645FE" w:rsidRPr="000C5879" w:rsidRDefault="001645FE" w:rsidP="0030502C">
      <w:pPr>
        <w:autoSpaceDE w:val="0"/>
        <w:autoSpaceDN w:val="0"/>
        <w:adjustRightInd w:val="0"/>
        <w:spacing w:after="0"/>
        <w:jc w:val="both"/>
      </w:pPr>
      <w:r w:rsidRPr="000C5879">
        <w:t xml:space="preserve">Suite à cette démarche, les parents </w:t>
      </w:r>
      <w:r w:rsidR="00907C01" w:rsidRPr="000C5879">
        <w:t xml:space="preserve">qui demeurent </w:t>
      </w:r>
      <w:r w:rsidRPr="000C5879">
        <w:t>insatisfaits sont invités à porter plainte verbalement ou par écrit à la direction.</w:t>
      </w:r>
    </w:p>
    <w:p w:rsidR="001645FE" w:rsidRPr="000C5879" w:rsidRDefault="001645FE" w:rsidP="0030502C">
      <w:pPr>
        <w:autoSpaceDE w:val="0"/>
        <w:autoSpaceDN w:val="0"/>
        <w:adjustRightInd w:val="0"/>
        <w:spacing w:after="0"/>
        <w:jc w:val="both"/>
        <w:rPr>
          <w:rFonts w:cs="LegacySansStd-Book"/>
        </w:rPr>
      </w:pPr>
    </w:p>
    <w:p w:rsidR="00D63628" w:rsidRPr="00243311" w:rsidRDefault="00D63628" w:rsidP="00A83386">
      <w:pPr>
        <w:spacing w:after="0" w:line="240" w:lineRule="auto"/>
        <w:rPr>
          <w:rFonts w:cs="LegacySansStd-Book"/>
        </w:rPr>
      </w:pPr>
      <w:r w:rsidRPr="00243311">
        <w:rPr>
          <w:rFonts w:cs="LegacySansStd-Book"/>
        </w:rPr>
        <w:t>Toute personne, anonyme ou connue, peut porter plainte à la Garderie pour</w:t>
      </w:r>
      <w:r w:rsidR="00760E38">
        <w:rPr>
          <w:rFonts w:cs="LegacySansStd-Book"/>
        </w:rPr>
        <w:t xml:space="preserve"> </w:t>
      </w:r>
      <w:r w:rsidRPr="00243311">
        <w:rPr>
          <w:rFonts w:cs="LegacySansStd-Book"/>
        </w:rPr>
        <w:t>dénoncer un fait ou une situation qui a cours dans le service de garde, qui lui laisse croire qu’il y a manquement à une obligation imposée par la Loi sur les services de garde éducatifs à l’enfance (LSGEE) (chapitre S-4.1.1), au Règlement sur les services de garde éducatifs à l’enfance ou au Règlement sur la contribution réduite, ou si elle constate un fait ou une situation qui menace la santé, la sécurité ou le bien-être des enfants qui y sont reçus.</w:t>
      </w:r>
    </w:p>
    <w:p w:rsidR="001645FE" w:rsidRDefault="001645FE" w:rsidP="0030502C">
      <w:pPr>
        <w:jc w:val="both"/>
        <w:rPr>
          <w:b/>
          <w:sz w:val="28"/>
          <w:szCs w:val="28"/>
        </w:rPr>
      </w:pPr>
    </w:p>
    <w:p w:rsidR="00D63628" w:rsidRPr="00760E38" w:rsidRDefault="00D63628" w:rsidP="0030502C">
      <w:pPr>
        <w:jc w:val="both"/>
      </w:pPr>
      <w:r w:rsidRPr="00760E38">
        <w:t>Le plaignant doit s’adresser à la direction de l’établissement. Si la plainte concerne la direction, le plaignant peut achemin</w:t>
      </w:r>
      <w:r w:rsidR="008F64CC">
        <w:t>er sa plainte au propriétaire de l’établissement</w:t>
      </w:r>
      <w:r w:rsidRPr="00760E38">
        <w:t>. Lorsque le plaignant a des raisons de croire que la garderie manque à ses obligations ou</w:t>
      </w:r>
      <w:r w:rsidR="00275CD5">
        <w:t xml:space="preserve"> à un devoir imposé par la Loi, </w:t>
      </w:r>
      <w:r w:rsidR="00665243">
        <w:t>celui-ci peut s’adre</w:t>
      </w:r>
      <w:r w:rsidR="00275CD5">
        <w:t xml:space="preserve">sser au Ministère de la </w:t>
      </w:r>
      <w:r w:rsidR="00275CD5" w:rsidRPr="000C5879">
        <w:t>Famille en dernier recours.</w:t>
      </w:r>
    </w:p>
    <w:p w:rsidR="003F59AA" w:rsidRDefault="00D63628" w:rsidP="0030502C">
      <w:pPr>
        <w:jc w:val="both"/>
      </w:pPr>
      <w:r w:rsidRPr="00760E38">
        <w:t>Cette procédure s</w:t>
      </w:r>
      <w:r w:rsidR="00907C01">
        <w:t>e fait en toute confidentialité et avec diligence.</w:t>
      </w:r>
    </w:p>
    <w:p w:rsidR="00B42E3C" w:rsidRPr="00760E38" w:rsidRDefault="00B42E3C" w:rsidP="0030502C">
      <w:pPr>
        <w:jc w:val="both"/>
      </w:pPr>
    </w:p>
    <w:p w:rsidR="00A83386" w:rsidRDefault="0030502C" w:rsidP="00A83386">
      <w:pPr>
        <w:jc w:val="both"/>
        <w:rPr>
          <w:rFonts w:ascii="Verdana" w:hAnsi="Verdana"/>
          <w:b/>
          <w:sz w:val="28"/>
          <w:szCs w:val="28"/>
        </w:rPr>
      </w:pPr>
      <w:r w:rsidRPr="00851128">
        <w:rPr>
          <w:rFonts w:ascii="Verdana" w:hAnsi="Verdana"/>
          <w:b/>
          <w:sz w:val="28"/>
          <w:szCs w:val="28"/>
        </w:rPr>
        <w:t>Traitement d</w:t>
      </w:r>
      <w:r w:rsidR="00851128">
        <w:rPr>
          <w:rFonts w:ascii="Verdana" w:hAnsi="Verdana"/>
          <w:b/>
          <w:sz w:val="28"/>
          <w:szCs w:val="28"/>
        </w:rPr>
        <w:t>e</w:t>
      </w:r>
      <w:r w:rsidRPr="00851128">
        <w:rPr>
          <w:rFonts w:ascii="Verdana" w:hAnsi="Verdana"/>
          <w:b/>
          <w:sz w:val="28"/>
          <w:szCs w:val="28"/>
        </w:rPr>
        <w:t xml:space="preserve"> plainte</w:t>
      </w:r>
    </w:p>
    <w:p w:rsidR="00D63628" w:rsidRPr="00A83386" w:rsidRDefault="00D63628" w:rsidP="00A83386">
      <w:pPr>
        <w:jc w:val="both"/>
        <w:rPr>
          <w:rFonts w:ascii="Verdana" w:hAnsi="Verdana"/>
          <w:b/>
          <w:sz w:val="28"/>
          <w:szCs w:val="28"/>
        </w:rPr>
      </w:pPr>
      <w:r w:rsidRPr="000C5879">
        <w:t>Pour toute plainte reçue, la direction ouvre un dossier en utilisant le formulaire d’enregistremen</w:t>
      </w:r>
      <w:r w:rsidR="00907C01" w:rsidRPr="000C5879">
        <w:t>t et de suivi d’une plainte afin de</w:t>
      </w:r>
      <w:r w:rsidRPr="000C5879">
        <w:t xml:space="preserve"> recueillir les renseignements pertinents. </w:t>
      </w:r>
    </w:p>
    <w:p w:rsidR="00D63628" w:rsidRDefault="00D63628" w:rsidP="0030502C">
      <w:pPr>
        <w:autoSpaceDE w:val="0"/>
        <w:autoSpaceDN w:val="0"/>
        <w:adjustRightInd w:val="0"/>
        <w:spacing w:after="0"/>
        <w:jc w:val="both"/>
        <w:rPr>
          <w:rFonts w:cs="LegacySansStd-Book"/>
        </w:rPr>
      </w:pPr>
      <w:r w:rsidRPr="000C5879">
        <w:rPr>
          <w:rFonts w:cs="LegacySansStd-Book"/>
        </w:rPr>
        <w:t>Lorsqu’elle reçoit une plainte, la personne désignée doit d’abord en déterminer la nature pour juger si elle est recevable, puis définir la stratégie à suivre pour son traitement.</w:t>
      </w:r>
      <w:r w:rsidR="00907C01" w:rsidRPr="000C5879">
        <w:rPr>
          <w:rFonts w:cs="LegacySansStd-Book"/>
        </w:rPr>
        <w:t xml:space="preserve"> Le plaignant reçoit un accusé réception.</w:t>
      </w:r>
    </w:p>
    <w:p w:rsidR="00414CA4" w:rsidRDefault="00414CA4" w:rsidP="00414CA4">
      <w:pPr>
        <w:autoSpaceDE w:val="0"/>
        <w:autoSpaceDN w:val="0"/>
        <w:adjustRightInd w:val="0"/>
        <w:spacing w:after="0"/>
        <w:jc w:val="both"/>
        <w:rPr>
          <w:rFonts w:cs="LegacySansStd-Book"/>
        </w:rPr>
      </w:pPr>
    </w:p>
    <w:p w:rsidR="00414CA4" w:rsidRPr="00B40904" w:rsidRDefault="00414CA4" w:rsidP="00414CA4">
      <w:pPr>
        <w:autoSpaceDE w:val="0"/>
        <w:autoSpaceDN w:val="0"/>
        <w:adjustRightInd w:val="0"/>
        <w:spacing w:after="0"/>
        <w:jc w:val="both"/>
        <w:rPr>
          <w:rFonts w:cs="LegacySansStd-Book"/>
        </w:rPr>
      </w:pPr>
      <w:r w:rsidRPr="00B40904">
        <w:rPr>
          <w:rFonts w:cs="LegacySansStd-Book"/>
        </w:rPr>
        <w:t>La personne désignée par le titulaire de permis avise  le plaignant du résultat général de ses constats et de la possibilité qui lui est offerte de demander une révision de son dossier de plainte au propriétaire de la garderie et au comité de parents. À la suite du résultat du traitement de la demande de révision, le plaignant peut se référer au Ministère en deuxième recours s’il est insatisfait du traitement apporté par le titulaire du permis.</w:t>
      </w:r>
    </w:p>
    <w:p w:rsidR="00D63628" w:rsidRPr="00B40904" w:rsidRDefault="00D63628" w:rsidP="0030502C">
      <w:pPr>
        <w:autoSpaceDE w:val="0"/>
        <w:autoSpaceDN w:val="0"/>
        <w:adjustRightInd w:val="0"/>
        <w:spacing w:after="0"/>
        <w:jc w:val="both"/>
        <w:rPr>
          <w:rFonts w:cs="LegacySansStd-Book"/>
        </w:rPr>
      </w:pPr>
    </w:p>
    <w:p w:rsidR="00D63628" w:rsidRPr="00B40904" w:rsidRDefault="008E35EF" w:rsidP="0030502C">
      <w:pPr>
        <w:autoSpaceDE w:val="0"/>
        <w:autoSpaceDN w:val="0"/>
        <w:adjustRightInd w:val="0"/>
        <w:spacing w:after="0"/>
        <w:jc w:val="both"/>
        <w:rPr>
          <w:rFonts w:cs="LegacySansStd-Book"/>
        </w:rPr>
      </w:pPr>
      <w:r w:rsidRPr="00B40904">
        <w:rPr>
          <w:rFonts w:cs="LegacySansStd-Book"/>
        </w:rPr>
        <w:t>Dans le cas où</w:t>
      </w:r>
      <w:r w:rsidR="00D63628" w:rsidRPr="00B40904">
        <w:rPr>
          <w:rFonts w:cs="LegacySansStd-Book"/>
        </w:rPr>
        <w:t xml:space="preserve"> la plainte s’avère fondée, la direction doit</w:t>
      </w:r>
      <w:r w:rsidR="00165FDA" w:rsidRPr="00B40904">
        <w:rPr>
          <w:rFonts w:cs="LegacySansStd-Book"/>
        </w:rPr>
        <w:t xml:space="preserve"> s’assurer que la situation soit</w:t>
      </w:r>
      <w:r w:rsidR="00D63628" w:rsidRPr="00B40904">
        <w:rPr>
          <w:rFonts w:cs="LegacySansStd-Book"/>
        </w:rPr>
        <w:t xml:space="preserve"> corrigée ou ne se reproduise plus. El</w:t>
      </w:r>
      <w:r w:rsidR="00165FDA" w:rsidRPr="00B40904">
        <w:rPr>
          <w:rFonts w:cs="LegacySansStd-Book"/>
        </w:rPr>
        <w:t>le fera les avis en conséquence et un suivi sera fait aupr</w:t>
      </w:r>
      <w:r w:rsidR="00D63628" w:rsidRPr="00B40904">
        <w:rPr>
          <w:rFonts w:cs="LegacySansStd-Book"/>
        </w:rPr>
        <w:t xml:space="preserve">ès du parent pour vérifier les résultats. </w:t>
      </w:r>
    </w:p>
    <w:p w:rsidR="00414CA4" w:rsidRPr="00B40904" w:rsidRDefault="00414CA4" w:rsidP="00760E38">
      <w:pPr>
        <w:autoSpaceDE w:val="0"/>
        <w:autoSpaceDN w:val="0"/>
        <w:adjustRightInd w:val="0"/>
        <w:spacing w:after="0" w:line="360" w:lineRule="auto"/>
        <w:jc w:val="both"/>
        <w:rPr>
          <w:rFonts w:cs="LegacySansStd-Book"/>
        </w:rPr>
      </w:pPr>
    </w:p>
    <w:p w:rsidR="001645FE" w:rsidRPr="00B40904" w:rsidRDefault="00A83386" w:rsidP="00414CA4">
      <w:pPr>
        <w:autoSpaceDE w:val="0"/>
        <w:autoSpaceDN w:val="0"/>
        <w:adjustRightInd w:val="0"/>
        <w:spacing w:after="0"/>
        <w:jc w:val="both"/>
        <w:rPr>
          <w:rFonts w:cs="LegacySansStd-Book"/>
        </w:rPr>
      </w:pPr>
      <w:r w:rsidRPr="00B40904">
        <w:rPr>
          <w:rFonts w:cs="LegacySansStd-Book"/>
        </w:rPr>
        <w:t>Une plainte peut être fondée pour le plaignant, mais non démontrée ou démontrable par la personne titulaire du permis. Dans ce cas, la plainte aura servi d’outil de sensibilisation ou de prévention.</w:t>
      </w:r>
    </w:p>
    <w:p w:rsidR="00414CA4" w:rsidRPr="00B40904" w:rsidRDefault="00414CA4" w:rsidP="00414CA4">
      <w:pPr>
        <w:autoSpaceDE w:val="0"/>
        <w:autoSpaceDN w:val="0"/>
        <w:adjustRightInd w:val="0"/>
        <w:spacing w:after="0"/>
        <w:jc w:val="both"/>
        <w:rPr>
          <w:rFonts w:cs="LegacySansStd-Book"/>
        </w:rPr>
      </w:pPr>
    </w:p>
    <w:p w:rsidR="00D63628" w:rsidRPr="000C5879" w:rsidRDefault="00D63628" w:rsidP="0030502C">
      <w:pPr>
        <w:autoSpaceDE w:val="0"/>
        <w:autoSpaceDN w:val="0"/>
        <w:adjustRightInd w:val="0"/>
        <w:spacing w:after="0"/>
        <w:jc w:val="both"/>
        <w:rPr>
          <w:rFonts w:cs="LegacySansStd-Book"/>
        </w:rPr>
      </w:pPr>
      <w:r w:rsidRPr="000C5879">
        <w:rPr>
          <w:rFonts w:cs="LegacySansStd-Book"/>
        </w:rPr>
        <w:t>Si la plainte concerne un abus, un mauvais traitement, une agression ou un autr</w:t>
      </w:r>
      <w:r w:rsidR="00165FDA" w:rsidRPr="000C5879">
        <w:rPr>
          <w:rFonts w:cs="LegacySansStd-Book"/>
        </w:rPr>
        <w:t>e événement de même nature subi</w:t>
      </w:r>
      <w:r w:rsidRPr="000C5879">
        <w:rPr>
          <w:rFonts w:cs="LegacySansStd-Book"/>
        </w:rPr>
        <w:t xml:space="preserve"> par un enfant, la direction doit immédiatement la signaler au Directeur de la protection de la Jeunesse (DPJ)</w:t>
      </w:r>
    </w:p>
    <w:p w:rsidR="00D63628" w:rsidRPr="000C5879" w:rsidRDefault="00D63628" w:rsidP="0030502C">
      <w:pPr>
        <w:autoSpaceDE w:val="0"/>
        <w:autoSpaceDN w:val="0"/>
        <w:adjustRightInd w:val="0"/>
        <w:spacing w:after="0"/>
        <w:jc w:val="both"/>
        <w:rPr>
          <w:rFonts w:cs="LegacySansStd-Book"/>
        </w:rPr>
      </w:pPr>
    </w:p>
    <w:p w:rsidR="00A83386" w:rsidRPr="00A83386" w:rsidRDefault="00A83386" w:rsidP="0030502C">
      <w:pPr>
        <w:autoSpaceDE w:val="0"/>
        <w:autoSpaceDN w:val="0"/>
        <w:adjustRightInd w:val="0"/>
        <w:spacing w:after="0"/>
        <w:jc w:val="both"/>
        <w:rPr>
          <w:rFonts w:cs="LegacySansStd-Book"/>
          <w:color w:val="FF0000"/>
        </w:rPr>
      </w:pPr>
    </w:p>
    <w:p w:rsidR="00D63628" w:rsidRPr="000C5879" w:rsidRDefault="00D63628" w:rsidP="0030502C">
      <w:pPr>
        <w:autoSpaceDE w:val="0"/>
        <w:autoSpaceDN w:val="0"/>
        <w:adjustRightInd w:val="0"/>
        <w:spacing w:after="0"/>
        <w:jc w:val="both"/>
        <w:rPr>
          <w:rFonts w:cs="LegacySansStd-Book"/>
          <w:sz w:val="16"/>
          <w:szCs w:val="16"/>
          <w:vertAlign w:val="subscript"/>
        </w:rPr>
      </w:pPr>
      <w:r w:rsidRPr="000C5879">
        <w:rPr>
          <w:rFonts w:cs="LegacySansStd-Book"/>
        </w:rPr>
        <w:t>Les rapports de plaintes sont consignés dans un dossier à l’aide du formulair</w:t>
      </w:r>
      <w:r w:rsidR="0030502C" w:rsidRPr="000C5879">
        <w:rPr>
          <w:rFonts w:cs="LegacySansStd-Book"/>
        </w:rPr>
        <w:t>e d’enregistrement et de suivi.</w:t>
      </w:r>
    </w:p>
    <w:p w:rsidR="00B42E3C" w:rsidRPr="000C5879" w:rsidRDefault="00B42E3C" w:rsidP="0030502C">
      <w:pPr>
        <w:autoSpaceDE w:val="0"/>
        <w:autoSpaceDN w:val="0"/>
        <w:adjustRightInd w:val="0"/>
        <w:spacing w:after="0"/>
        <w:jc w:val="both"/>
        <w:rPr>
          <w:rFonts w:cs="LegacySansStd-Book"/>
          <w:sz w:val="16"/>
          <w:szCs w:val="16"/>
          <w:vertAlign w:val="subscript"/>
        </w:rPr>
      </w:pPr>
    </w:p>
    <w:p w:rsidR="00883E61" w:rsidRPr="000C5879" w:rsidRDefault="00D63628" w:rsidP="00B42E3C">
      <w:pPr>
        <w:pStyle w:val="Titre2"/>
        <w:spacing w:line="276" w:lineRule="auto"/>
        <w:jc w:val="both"/>
        <w:rPr>
          <w:b/>
          <w:color w:val="auto"/>
        </w:rPr>
      </w:pPr>
      <w:bookmarkStart w:id="37" w:name="_Toc126835423"/>
      <w:r w:rsidRPr="000C5879">
        <w:rPr>
          <w:b/>
          <w:color w:val="auto"/>
        </w:rPr>
        <w:t>Comité de parents</w:t>
      </w:r>
      <w:bookmarkEnd w:id="37"/>
    </w:p>
    <w:p w:rsidR="00D63628" w:rsidRPr="00243311" w:rsidRDefault="00D63628" w:rsidP="0030502C">
      <w:pPr>
        <w:autoSpaceDE w:val="0"/>
        <w:autoSpaceDN w:val="0"/>
        <w:adjustRightInd w:val="0"/>
        <w:spacing w:after="0"/>
        <w:jc w:val="both"/>
        <w:rPr>
          <w:rFonts w:cs="LegacySansStd-Book"/>
        </w:rPr>
      </w:pPr>
      <w:r w:rsidRPr="00243311">
        <w:rPr>
          <w:rFonts w:cs="LegacySansStd-Book"/>
        </w:rPr>
        <w:t>Le Comité de parents sera composé de cinq personnes élues par et parmi les parents d’enfants qui sont reçus à la garderie. Aucune de ces cinq personnes ne</w:t>
      </w:r>
      <w:r w:rsidR="000410A5">
        <w:rPr>
          <w:rFonts w:cs="LegacySansStd-Book"/>
        </w:rPr>
        <w:t xml:space="preserve"> </w:t>
      </w:r>
      <w:r w:rsidRPr="00243311">
        <w:rPr>
          <w:rFonts w:cs="LegacySansStd-Book"/>
        </w:rPr>
        <w:t>peut être propriétaire de la garderie, membre de son conseil d’administration, de son personnel ou être</w:t>
      </w:r>
      <w:r>
        <w:rPr>
          <w:rFonts w:cs="LegacySansStd-Book"/>
        </w:rPr>
        <w:t xml:space="preserve"> </w:t>
      </w:r>
      <w:r w:rsidRPr="00243311">
        <w:rPr>
          <w:rFonts w:cs="LegacySansStd-Book"/>
        </w:rPr>
        <w:t>liée à ces personnes. (Réf. : article 31 de la Loi sur les services de garde éducatifs à l’enfance (chapitreS-4.1.1) (LSGEE).</w:t>
      </w:r>
    </w:p>
    <w:p w:rsidR="00D63628" w:rsidRPr="00243311" w:rsidRDefault="00D63628" w:rsidP="0030502C">
      <w:pPr>
        <w:jc w:val="both"/>
        <w:rPr>
          <w:rFonts w:cs="LegacySansStd-Book"/>
        </w:rPr>
      </w:pPr>
      <w:r w:rsidRPr="00243311">
        <w:rPr>
          <w:rFonts w:cs="LegacySansStd-Book"/>
        </w:rPr>
        <w:t>Chaque année, la direction convoque à une assemblée générale, par écrit, tous les parents dont l’enfant fréquente la Garderie afin qu’ils élisent leurs représentants au comité de parents. De plus, la direction convoque des réunions un minimum de quatre fois par année.</w:t>
      </w:r>
    </w:p>
    <w:p w:rsidR="00D63628" w:rsidRPr="00243311" w:rsidRDefault="00D63628" w:rsidP="0030502C">
      <w:pPr>
        <w:jc w:val="both"/>
        <w:rPr>
          <w:rFonts w:cs="LegacySansStd-Book"/>
        </w:rPr>
      </w:pPr>
      <w:r w:rsidRPr="00243311">
        <w:rPr>
          <w:rFonts w:cs="LegacySansStd-Book"/>
        </w:rPr>
        <w:t xml:space="preserve">Le comité se compose d’un(e) président(e) qui dirige les réunions et un(e) secrétaire qui dresse les procès-verbaux. Le quorum est de trois membres. </w:t>
      </w:r>
    </w:p>
    <w:p w:rsidR="00D63628" w:rsidRPr="00243311" w:rsidRDefault="00D63628" w:rsidP="0030502C">
      <w:pPr>
        <w:jc w:val="both"/>
        <w:rPr>
          <w:rFonts w:cs="LegacySansStd-Book"/>
        </w:rPr>
      </w:pPr>
      <w:r w:rsidRPr="00243311">
        <w:rPr>
          <w:rFonts w:cs="LegacySansStd-Book"/>
        </w:rPr>
        <w:t>Plus de 10 jours avant chaque réunion, tous les parents sont informés par écrit de la date, de l’heure et du lieu de la réunion ainsi que des sujets qui seront traités.</w:t>
      </w:r>
    </w:p>
    <w:p w:rsidR="00D63628" w:rsidRPr="00243311" w:rsidRDefault="00D63628" w:rsidP="0030502C">
      <w:pPr>
        <w:jc w:val="both"/>
        <w:rPr>
          <w:rFonts w:cs="LegacySansStd-Book"/>
        </w:rPr>
      </w:pPr>
      <w:r w:rsidRPr="00243311">
        <w:rPr>
          <w:rFonts w:cs="LegacySansStd-Book"/>
        </w:rPr>
        <w:t>Le comité de parents est consulté pour tous les aspects touchant la vie des enfants, notamment :</w:t>
      </w:r>
    </w:p>
    <w:p w:rsidR="00D63628" w:rsidRPr="00243311" w:rsidRDefault="00D63628" w:rsidP="0030502C">
      <w:pPr>
        <w:pStyle w:val="Paragraphedeliste"/>
        <w:numPr>
          <w:ilvl w:val="0"/>
          <w:numId w:val="3"/>
        </w:numPr>
        <w:jc w:val="both"/>
        <w:rPr>
          <w:rFonts w:cs="LegacySansStd-Book"/>
        </w:rPr>
      </w:pPr>
      <w:r w:rsidRPr="00243311">
        <w:rPr>
          <w:rFonts w:cs="LegacySansStd-Book"/>
        </w:rPr>
        <w:t>l’application du programme éducatif</w:t>
      </w:r>
    </w:p>
    <w:p w:rsidR="00D63628" w:rsidRDefault="00D63628" w:rsidP="0030502C">
      <w:pPr>
        <w:pStyle w:val="Paragraphedeliste"/>
        <w:numPr>
          <w:ilvl w:val="0"/>
          <w:numId w:val="3"/>
        </w:numPr>
        <w:jc w:val="both"/>
        <w:rPr>
          <w:rFonts w:cs="LegacySansStd-Book"/>
        </w:rPr>
      </w:pPr>
      <w:r w:rsidRPr="00243311">
        <w:rPr>
          <w:rFonts w:cs="LegacySansStd-Book"/>
        </w:rPr>
        <w:t>l’acquisition et l’utilisation du matériel éducatif</w:t>
      </w:r>
    </w:p>
    <w:p w:rsidR="00665243" w:rsidRPr="00243311" w:rsidRDefault="00665243" w:rsidP="0030502C">
      <w:pPr>
        <w:pStyle w:val="Paragraphedeliste"/>
        <w:numPr>
          <w:ilvl w:val="0"/>
          <w:numId w:val="3"/>
        </w:numPr>
        <w:jc w:val="both"/>
        <w:rPr>
          <w:rFonts w:cs="LegacySansStd-Book"/>
        </w:rPr>
      </w:pPr>
      <w:r>
        <w:rPr>
          <w:rFonts w:cs="LegacySansStd-Book"/>
        </w:rPr>
        <w:lastRenderedPageBreak/>
        <w:t>la localisation ou le changement de localisation de l’installation</w:t>
      </w:r>
    </w:p>
    <w:p w:rsidR="00D63628" w:rsidRPr="00243311" w:rsidRDefault="00D63628" w:rsidP="0030502C">
      <w:pPr>
        <w:pStyle w:val="Paragraphedeliste"/>
        <w:numPr>
          <w:ilvl w:val="0"/>
          <w:numId w:val="3"/>
        </w:numPr>
        <w:jc w:val="both"/>
        <w:rPr>
          <w:rFonts w:cs="LegacySansStd-Book"/>
        </w:rPr>
      </w:pPr>
      <w:r w:rsidRPr="00243311">
        <w:rPr>
          <w:rFonts w:cs="LegacySansStd-Book"/>
        </w:rPr>
        <w:t>l’aménagement et l’ameublement</w:t>
      </w:r>
    </w:p>
    <w:p w:rsidR="00D63628" w:rsidRDefault="00D63628" w:rsidP="0030502C">
      <w:pPr>
        <w:pStyle w:val="Paragraphedeliste"/>
        <w:numPr>
          <w:ilvl w:val="0"/>
          <w:numId w:val="3"/>
        </w:numPr>
        <w:jc w:val="both"/>
        <w:rPr>
          <w:rFonts w:cs="LegacySansStd-Book"/>
        </w:rPr>
      </w:pPr>
      <w:r w:rsidRPr="00243311">
        <w:rPr>
          <w:rFonts w:cs="LegacySansStd-Book"/>
        </w:rPr>
        <w:t>les services fournis</w:t>
      </w:r>
    </w:p>
    <w:p w:rsidR="00665243" w:rsidRPr="00665243" w:rsidRDefault="00665243" w:rsidP="0030502C">
      <w:pPr>
        <w:pStyle w:val="Paragraphedeliste"/>
        <w:numPr>
          <w:ilvl w:val="0"/>
          <w:numId w:val="3"/>
        </w:numPr>
        <w:jc w:val="both"/>
        <w:rPr>
          <w:rFonts w:cs="LegacySansStd-Book"/>
        </w:rPr>
      </w:pPr>
      <w:r>
        <w:rPr>
          <w:rFonts w:cs="LegacySansStd-Book"/>
        </w:rPr>
        <w:t>le traitement des plaintes</w:t>
      </w:r>
    </w:p>
    <w:p w:rsidR="00D63628" w:rsidRPr="00243311" w:rsidRDefault="00D63628" w:rsidP="0030502C">
      <w:pPr>
        <w:jc w:val="both"/>
        <w:rPr>
          <w:rFonts w:cs="LegacySansStd-Book"/>
        </w:rPr>
      </w:pPr>
      <w:r w:rsidRPr="00243311">
        <w:rPr>
          <w:rFonts w:cs="LegacySansStd-Book"/>
        </w:rPr>
        <w:t>Le comité de parents se dote d’un règlement intérieur décrivant notamment les modalités d’élection et le mode de fonctionnement.</w:t>
      </w:r>
    </w:p>
    <w:p w:rsidR="00D63628" w:rsidRPr="00243311" w:rsidRDefault="00D63628" w:rsidP="00760E38">
      <w:pPr>
        <w:autoSpaceDE w:val="0"/>
        <w:autoSpaceDN w:val="0"/>
        <w:adjustRightInd w:val="0"/>
        <w:spacing w:after="0" w:line="360" w:lineRule="auto"/>
        <w:jc w:val="both"/>
        <w:rPr>
          <w:rFonts w:cs="LegacySansStd-Book"/>
        </w:rPr>
      </w:pPr>
      <w:r w:rsidRPr="00243311">
        <w:rPr>
          <w:rFonts w:cs="LegacySansStd-Book"/>
        </w:rPr>
        <w:t>La direction de la garderie conserve dans les locaux de la garderie pendant cinq ans tous les documents relatifs au comité de parents. (Réf. : article 38 de la LSGEE)</w:t>
      </w:r>
    </w:p>
    <w:p w:rsidR="00D63628" w:rsidRPr="00243311" w:rsidRDefault="00D63628" w:rsidP="00760E38">
      <w:pPr>
        <w:autoSpaceDE w:val="0"/>
        <w:autoSpaceDN w:val="0"/>
        <w:adjustRightInd w:val="0"/>
        <w:spacing w:after="0" w:line="360" w:lineRule="auto"/>
        <w:jc w:val="both"/>
        <w:rPr>
          <w:rFonts w:cs="LegacySansStd-Book"/>
        </w:rPr>
      </w:pPr>
    </w:p>
    <w:p w:rsidR="000410A5" w:rsidRDefault="00D63628" w:rsidP="0030502C">
      <w:pPr>
        <w:autoSpaceDE w:val="0"/>
        <w:autoSpaceDN w:val="0"/>
        <w:adjustRightInd w:val="0"/>
        <w:spacing w:after="0" w:line="360" w:lineRule="auto"/>
        <w:jc w:val="both"/>
        <w:rPr>
          <w:rFonts w:cs="LegacySansStd-Book"/>
          <w:sz w:val="16"/>
          <w:szCs w:val="16"/>
        </w:rPr>
      </w:pPr>
      <w:r w:rsidRPr="00243311">
        <w:rPr>
          <w:rFonts w:cs="LegacySansStd-Book"/>
        </w:rPr>
        <w:t>Aucun membre du comité de parents ne peut être poursuivi en justice pour un acte accompli de bonne foi dans l’exercice de ses fonctions. (Réf. : article 39 de la LSGEE)</w:t>
      </w:r>
    </w:p>
    <w:p w:rsidR="00B42E3C" w:rsidRPr="00B42E3C" w:rsidRDefault="00B42E3C" w:rsidP="0030502C">
      <w:pPr>
        <w:autoSpaceDE w:val="0"/>
        <w:autoSpaceDN w:val="0"/>
        <w:adjustRightInd w:val="0"/>
        <w:spacing w:after="0" w:line="360" w:lineRule="auto"/>
        <w:jc w:val="both"/>
        <w:rPr>
          <w:rFonts w:cs="LegacySansStd-Book"/>
          <w:sz w:val="16"/>
          <w:szCs w:val="16"/>
        </w:rPr>
      </w:pPr>
    </w:p>
    <w:p w:rsidR="00D63628" w:rsidRPr="00B42E3C" w:rsidRDefault="00D63628" w:rsidP="00B42E3C">
      <w:pPr>
        <w:pStyle w:val="Titre2"/>
        <w:jc w:val="both"/>
        <w:rPr>
          <w:b/>
        </w:rPr>
      </w:pPr>
      <w:bookmarkStart w:id="38" w:name="_Toc126835424"/>
      <w:r w:rsidRPr="00A858BF">
        <w:rPr>
          <w:b/>
        </w:rPr>
        <w:t>Divers</w:t>
      </w:r>
      <w:bookmarkEnd w:id="38"/>
    </w:p>
    <w:p w:rsidR="00D63628" w:rsidRDefault="000410A5" w:rsidP="0030502C">
      <w:pPr>
        <w:pStyle w:val="Paragraphedeliste"/>
        <w:numPr>
          <w:ilvl w:val="0"/>
          <w:numId w:val="3"/>
        </w:numPr>
        <w:jc w:val="both"/>
      </w:pPr>
      <w:r>
        <w:t>Afin d’é</w:t>
      </w:r>
      <w:r w:rsidR="00760E38">
        <w:t>viter les malaises, aucun cadeau matériel ne peut être donné au personnel de l’Établissement en guise de gratifica</w:t>
      </w:r>
      <w:r w:rsidR="00180254">
        <w:t>tion. Les cadeaux</w:t>
      </w:r>
      <w:r w:rsidR="00760E38">
        <w:t xml:space="preserve"> tels qu’une carte avec un mot,</w:t>
      </w:r>
      <w:r w:rsidR="00180254">
        <w:t xml:space="preserve"> un dessin fait par l’enfant ou </w:t>
      </w:r>
      <w:r w:rsidR="00760E38">
        <w:t>une photo</w:t>
      </w:r>
      <w:r w:rsidR="00180254">
        <w:t xml:space="preserve"> peuvent être acceptés</w:t>
      </w:r>
      <w:r w:rsidR="00760E38">
        <w:t>.</w:t>
      </w:r>
    </w:p>
    <w:p w:rsidR="001338B9" w:rsidRDefault="001338B9" w:rsidP="0030502C">
      <w:pPr>
        <w:pStyle w:val="Paragraphedeliste"/>
        <w:jc w:val="both"/>
      </w:pPr>
    </w:p>
    <w:p w:rsidR="00760E38" w:rsidRPr="00243311" w:rsidRDefault="00760E38" w:rsidP="0030502C">
      <w:pPr>
        <w:pStyle w:val="Paragraphedeliste"/>
        <w:numPr>
          <w:ilvl w:val="0"/>
          <w:numId w:val="3"/>
        </w:numPr>
        <w:jc w:val="both"/>
      </w:pPr>
      <w:r>
        <w:t>Il est strictement défendu de fumer dans l’établissement et sur le territoire de la Garderie.</w:t>
      </w:r>
    </w:p>
    <w:p w:rsidR="00D63628" w:rsidRPr="00243311" w:rsidRDefault="00D63628" w:rsidP="00760E38">
      <w:pPr>
        <w:spacing w:line="360" w:lineRule="auto"/>
        <w:jc w:val="both"/>
        <w:rPr>
          <w:b/>
          <w:sz w:val="28"/>
          <w:szCs w:val="28"/>
        </w:rPr>
      </w:pPr>
    </w:p>
    <w:sectPr w:rsidR="00D63628" w:rsidRPr="00243311" w:rsidSect="002F49C1">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031" w:rsidRDefault="00100031" w:rsidP="00A858BF">
      <w:pPr>
        <w:spacing w:after="0" w:line="240" w:lineRule="auto"/>
      </w:pPr>
      <w:r>
        <w:separator/>
      </w:r>
    </w:p>
  </w:endnote>
  <w:endnote w:type="continuationSeparator" w:id="0">
    <w:p w:rsidR="00100031" w:rsidRDefault="00100031" w:rsidP="00A8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egacySansStd-Book">
    <w:panose1 w:val="00000000000000000000"/>
    <w:charset w:val="00"/>
    <w:family w:val="swiss"/>
    <w:notTrueType/>
    <w:pitch w:val="default"/>
    <w:sig w:usb0="00000003" w:usb1="00000000" w:usb2="00000000" w:usb3="00000000" w:csb0="00000001" w:csb1="00000000"/>
  </w:font>
  <w:font w:name="DINNeuzeitGrotesk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31" w:rsidRDefault="0010003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7"/>
      <w:gridCol w:w="7733"/>
    </w:tblGrid>
    <w:tr w:rsidR="00100031">
      <w:tc>
        <w:tcPr>
          <w:tcW w:w="918" w:type="dxa"/>
        </w:tcPr>
        <w:p w:rsidR="00100031" w:rsidRDefault="00100031">
          <w:pPr>
            <w:pStyle w:val="Pieddepage"/>
            <w:jc w:val="right"/>
            <w:rPr>
              <w:b/>
              <w:color w:val="4F81BD" w:themeColor="accent1"/>
              <w:sz w:val="32"/>
              <w:szCs w:val="32"/>
            </w:rPr>
          </w:pPr>
          <w:r>
            <w:fldChar w:fldCharType="begin"/>
          </w:r>
          <w:r>
            <w:instrText xml:space="preserve"> PAGE   \* MERGEFORMAT </w:instrText>
          </w:r>
          <w:r>
            <w:fldChar w:fldCharType="separate"/>
          </w:r>
          <w:r w:rsidR="00B40904" w:rsidRPr="00B40904">
            <w:rPr>
              <w:b/>
              <w:noProof/>
              <w:color w:val="4F81BD" w:themeColor="accent1"/>
              <w:sz w:val="32"/>
              <w:szCs w:val="32"/>
            </w:rPr>
            <w:t>4</w:t>
          </w:r>
          <w:r>
            <w:rPr>
              <w:b/>
              <w:noProof/>
              <w:color w:val="4F81BD" w:themeColor="accent1"/>
              <w:sz w:val="32"/>
              <w:szCs w:val="32"/>
            </w:rPr>
            <w:fldChar w:fldCharType="end"/>
          </w:r>
        </w:p>
      </w:tc>
      <w:tc>
        <w:tcPr>
          <w:tcW w:w="7938" w:type="dxa"/>
        </w:tcPr>
        <w:p w:rsidR="00100031" w:rsidRDefault="00100031">
          <w:pPr>
            <w:pStyle w:val="Pieddepage"/>
          </w:pPr>
          <w:r>
            <w:t>Régie interne Garderie Les Petits Trésors du Lac</w:t>
          </w:r>
        </w:p>
      </w:tc>
    </w:tr>
  </w:tbl>
  <w:p w:rsidR="00100031" w:rsidRDefault="0010003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31" w:rsidRDefault="001000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031" w:rsidRDefault="00100031" w:rsidP="00A858BF">
      <w:pPr>
        <w:spacing w:after="0" w:line="240" w:lineRule="auto"/>
      </w:pPr>
      <w:r>
        <w:separator/>
      </w:r>
    </w:p>
  </w:footnote>
  <w:footnote w:type="continuationSeparator" w:id="0">
    <w:p w:rsidR="00100031" w:rsidRDefault="00100031" w:rsidP="00A85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31" w:rsidRDefault="0010003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31" w:rsidRDefault="0010003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31" w:rsidRDefault="0010003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9.75pt" o:bullet="t">
        <v:imagedata r:id="rId1" o:title=""/>
      </v:shape>
    </w:pict>
  </w:numPicBullet>
  <w:numPicBullet w:numPicBulletId="1">
    <w:pict>
      <v:shape id="_x0000_i1041" type="#_x0000_t75" style="width:3pt;height:9pt" o:bullet="t">
        <v:imagedata r:id="rId2" o:title=""/>
      </v:shape>
    </w:pict>
  </w:numPicBullet>
  <w:abstractNum w:abstractNumId="0" w15:restartNumberingAfterBreak="0">
    <w:nsid w:val="07296A35"/>
    <w:multiLevelType w:val="hybridMultilevel"/>
    <w:tmpl w:val="2AF8BFFA"/>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 w15:restartNumberingAfterBreak="0">
    <w:nsid w:val="18982A14"/>
    <w:multiLevelType w:val="multilevel"/>
    <w:tmpl w:val="0330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B2846"/>
    <w:multiLevelType w:val="hybridMultilevel"/>
    <w:tmpl w:val="85EC2C0A"/>
    <w:lvl w:ilvl="0" w:tplc="1128A0B4">
      <w:numFmt w:val="bullet"/>
      <w:lvlText w:val="-"/>
      <w:lvlJc w:val="left"/>
      <w:pPr>
        <w:ind w:left="720" w:hanging="360"/>
      </w:pPr>
      <w:rPr>
        <w:rFonts w:ascii="Kristen ITC" w:eastAsia="Times New Roman" w:hAnsi="Kristen ITC"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85D00DB"/>
    <w:multiLevelType w:val="hybridMultilevel"/>
    <w:tmpl w:val="20780A28"/>
    <w:lvl w:ilvl="0" w:tplc="18ACCF5C">
      <w:start w:val="1"/>
      <w:numFmt w:val="bullet"/>
      <w:lvlText w:val=""/>
      <w:lvlPicBulletId w:val="0"/>
      <w:lvlJc w:val="left"/>
      <w:pPr>
        <w:tabs>
          <w:tab w:val="num" w:pos="-72"/>
        </w:tabs>
        <w:ind w:left="720" w:hanging="360"/>
      </w:pPr>
      <w:rPr>
        <w:rFonts w:ascii="Symbol" w:hAnsi="Symbol" w:hint="default"/>
        <w:color w:val="auto"/>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CF4976"/>
    <w:multiLevelType w:val="hybridMultilevel"/>
    <w:tmpl w:val="E4D6926A"/>
    <w:lvl w:ilvl="0" w:tplc="EB8A9EF0">
      <w:start w:val="1"/>
      <w:numFmt w:val="bullet"/>
      <w:lvlText w:val=""/>
      <w:lvlJc w:val="left"/>
      <w:pPr>
        <w:ind w:left="720" w:hanging="360"/>
      </w:pPr>
      <w:rPr>
        <w:rFonts w:ascii="Symbol" w:eastAsia="Times New Roman"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D5153EE"/>
    <w:multiLevelType w:val="multilevel"/>
    <w:tmpl w:val="5782A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715B4"/>
    <w:multiLevelType w:val="multilevel"/>
    <w:tmpl w:val="A49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86336"/>
    <w:multiLevelType w:val="multilevel"/>
    <w:tmpl w:val="C36C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B359E4"/>
    <w:multiLevelType w:val="multilevel"/>
    <w:tmpl w:val="B5A28180"/>
    <w:lvl w:ilvl="0">
      <w:start w:val="1"/>
      <w:numFmt w:val="bullet"/>
      <w:lvlText w:val=""/>
      <w:lvlPicBulletId w:val="0"/>
      <w:lvlJc w:val="left"/>
      <w:pPr>
        <w:tabs>
          <w:tab w:val="num" w:pos="-72"/>
        </w:tabs>
        <w:ind w:left="720" w:hanging="360"/>
      </w:pPr>
      <w:rPr>
        <w:rFonts w:ascii="Symbol" w:hAnsi="Symbol" w:hint="default"/>
        <w:color w:val="auto"/>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6B90347B"/>
    <w:multiLevelType w:val="hybridMultilevel"/>
    <w:tmpl w:val="6BD8D46E"/>
    <w:lvl w:ilvl="0" w:tplc="8AA0C232">
      <w:start w:val="1"/>
      <w:numFmt w:val="bullet"/>
      <w:lvlText w:val=""/>
      <w:lvlJc w:val="left"/>
      <w:pPr>
        <w:ind w:left="720" w:hanging="360"/>
      </w:pPr>
      <w:rPr>
        <w:rFonts w:ascii="Symbol" w:eastAsia="Times New Roman"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5B3212E"/>
    <w:multiLevelType w:val="multilevel"/>
    <w:tmpl w:val="576C4DD4"/>
    <w:lvl w:ilvl="0">
      <w:start w:val="1"/>
      <w:numFmt w:val="bullet"/>
      <w:lvlText w:val=""/>
      <w:lvlPicBulletId w:val="0"/>
      <w:lvlJc w:val="left"/>
      <w:pPr>
        <w:tabs>
          <w:tab w:val="num" w:pos="288"/>
        </w:tabs>
        <w:ind w:left="1080" w:hanging="360"/>
      </w:pPr>
      <w:rPr>
        <w:rFonts w:ascii="Symbol" w:hAnsi="Symbol" w:hint="default"/>
        <w:color w:val="auto"/>
      </w:rPr>
    </w:lvl>
    <w:lvl w:ilvl="1">
      <w:start w:val="1"/>
      <w:numFmt w:val="bullet"/>
      <w:lvlText w:val=""/>
      <w:lvlPicBulletId w:val="1"/>
      <w:lvlJc w:val="left"/>
      <w:pPr>
        <w:tabs>
          <w:tab w:val="num" w:pos="1440"/>
        </w:tabs>
        <w:ind w:left="1440" w:hanging="360"/>
      </w:pPr>
      <w:rPr>
        <w:rFonts w:ascii="Wingdings" w:hAnsi="Wingdings" w:hint="default"/>
      </w:rPr>
    </w:lvl>
    <w:lvl w:ilvl="2">
      <w:start w:val="1"/>
      <w:numFmt w:val="bullet"/>
      <w:lvlText w:val=""/>
      <w:lvlPicBulletId w:val="1"/>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1" w15:restartNumberingAfterBreak="0">
    <w:nsid w:val="7D88307F"/>
    <w:multiLevelType w:val="hybridMultilevel"/>
    <w:tmpl w:val="ADEA7AF6"/>
    <w:lvl w:ilvl="0" w:tplc="60C283FA">
      <w:start w:val="1"/>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4"/>
  </w:num>
  <w:num w:numId="5">
    <w:abstractNumId w:val="3"/>
  </w:num>
  <w:num w:numId="6">
    <w:abstractNumId w:val="8"/>
  </w:num>
  <w:num w:numId="7">
    <w:abstractNumId w:val="10"/>
  </w:num>
  <w:num w:numId="8">
    <w:abstractNumId w:val="2"/>
  </w:num>
  <w:num w:numId="9">
    <w:abstractNumId w:val="5"/>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B7"/>
    <w:rsid w:val="00000139"/>
    <w:rsid w:val="000051BC"/>
    <w:rsid w:val="00006879"/>
    <w:rsid w:val="00012F63"/>
    <w:rsid w:val="00017DBA"/>
    <w:rsid w:val="000218A9"/>
    <w:rsid w:val="00034885"/>
    <w:rsid w:val="000410A5"/>
    <w:rsid w:val="00042149"/>
    <w:rsid w:val="0004677B"/>
    <w:rsid w:val="00051F03"/>
    <w:rsid w:val="00060F18"/>
    <w:rsid w:val="00061F09"/>
    <w:rsid w:val="00063E7D"/>
    <w:rsid w:val="00083CBF"/>
    <w:rsid w:val="00085FE6"/>
    <w:rsid w:val="00091F3F"/>
    <w:rsid w:val="000937CC"/>
    <w:rsid w:val="000C0B2B"/>
    <w:rsid w:val="000C5879"/>
    <w:rsid w:val="000D0CBF"/>
    <w:rsid w:val="000E3810"/>
    <w:rsid w:val="000E3BE7"/>
    <w:rsid w:val="000F5F4A"/>
    <w:rsid w:val="000F6E4D"/>
    <w:rsid w:val="000F7995"/>
    <w:rsid w:val="00100031"/>
    <w:rsid w:val="00100A1F"/>
    <w:rsid w:val="00103D2D"/>
    <w:rsid w:val="00104321"/>
    <w:rsid w:val="00111B4D"/>
    <w:rsid w:val="00113F38"/>
    <w:rsid w:val="00114498"/>
    <w:rsid w:val="00122891"/>
    <w:rsid w:val="00123EB6"/>
    <w:rsid w:val="00126E74"/>
    <w:rsid w:val="00131F78"/>
    <w:rsid w:val="001338B9"/>
    <w:rsid w:val="0014391D"/>
    <w:rsid w:val="00144FB7"/>
    <w:rsid w:val="00150DCF"/>
    <w:rsid w:val="001645FE"/>
    <w:rsid w:val="00165FDA"/>
    <w:rsid w:val="00167112"/>
    <w:rsid w:val="00180254"/>
    <w:rsid w:val="001A378A"/>
    <w:rsid w:val="001A3E40"/>
    <w:rsid w:val="001B73B0"/>
    <w:rsid w:val="001B7DE9"/>
    <w:rsid w:val="001D2871"/>
    <w:rsid w:val="001D2F8E"/>
    <w:rsid w:val="001D5C9D"/>
    <w:rsid w:val="001E25D6"/>
    <w:rsid w:val="001E7073"/>
    <w:rsid w:val="001F0EF7"/>
    <w:rsid w:val="00204359"/>
    <w:rsid w:val="00235EE4"/>
    <w:rsid w:val="00236E4F"/>
    <w:rsid w:val="00237BCD"/>
    <w:rsid w:val="00242495"/>
    <w:rsid w:val="00242B7A"/>
    <w:rsid w:val="00243311"/>
    <w:rsid w:val="00256256"/>
    <w:rsid w:val="00275294"/>
    <w:rsid w:val="00275CD5"/>
    <w:rsid w:val="00281FE2"/>
    <w:rsid w:val="00282A69"/>
    <w:rsid w:val="00293881"/>
    <w:rsid w:val="00297076"/>
    <w:rsid w:val="002B2313"/>
    <w:rsid w:val="002D2A58"/>
    <w:rsid w:val="002D34C4"/>
    <w:rsid w:val="002D4CBB"/>
    <w:rsid w:val="002D5377"/>
    <w:rsid w:val="002D5B1A"/>
    <w:rsid w:val="002D6565"/>
    <w:rsid w:val="002E3210"/>
    <w:rsid w:val="002F49C1"/>
    <w:rsid w:val="003038AB"/>
    <w:rsid w:val="00303DDC"/>
    <w:rsid w:val="00303FA4"/>
    <w:rsid w:val="0030502C"/>
    <w:rsid w:val="00305584"/>
    <w:rsid w:val="00317F32"/>
    <w:rsid w:val="00324484"/>
    <w:rsid w:val="00327041"/>
    <w:rsid w:val="0033140B"/>
    <w:rsid w:val="00332193"/>
    <w:rsid w:val="00334B5A"/>
    <w:rsid w:val="00340B13"/>
    <w:rsid w:val="00355838"/>
    <w:rsid w:val="00357879"/>
    <w:rsid w:val="00363FB4"/>
    <w:rsid w:val="00366015"/>
    <w:rsid w:val="003670BF"/>
    <w:rsid w:val="00371484"/>
    <w:rsid w:val="003735FA"/>
    <w:rsid w:val="00374A42"/>
    <w:rsid w:val="00382EA5"/>
    <w:rsid w:val="0038406D"/>
    <w:rsid w:val="003870DD"/>
    <w:rsid w:val="0039151D"/>
    <w:rsid w:val="003A504F"/>
    <w:rsid w:val="003E41FC"/>
    <w:rsid w:val="003E5879"/>
    <w:rsid w:val="003E6A82"/>
    <w:rsid w:val="003E7DDA"/>
    <w:rsid w:val="003F59AA"/>
    <w:rsid w:val="004115F3"/>
    <w:rsid w:val="00414CA4"/>
    <w:rsid w:val="00427A40"/>
    <w:rsid w:val="0043366F"/>
    <w:rsid w:val="00436D1C"/>
    <w:rsid w:val="00445418"/>
    <w:rsid w:val="00452FB6"/>
    <w:rsid w:val="0045738A"/>
    <w:rsid w:val="004F6884"/>
    <w:rsid w:val="005045C0"/>
    <w:rsid w:val="00510BB5"/>
    <w:rsid w:val="0051193C"/>
    <w:rsid w:val="00511E29"/>
    <w:rsid w:val="005172D9"/>
    <w:rsid w:val="005232FE"/>
    <w:rsid w:val="00525642"/>
    <w:rsid w:val="00534371"/>
    <w:rsid w:val="00544E1A"/>
    <w:rsid w:val="0056193B"/>
    <w:rsid w:val="005705B3"/>
    <w:rsid w:val="00572554"/>
    <w:rsid w:val="00587520"/>
    <w:rsid w:val="00593059"/>
    <w:rsid w:val="0059425D"/>
    <w:rsid w:val="005A5B33"/>
    <w:rsid w:val="005B3FAD"/>
    <w:rsid w:val="005B5876"/>
    <w:rsid w:val="005C323A"/>
    <w:rsid w:val="005E60DD"/>
    <w:rsid w:val="00600CA0"/>
    <w:rsid w:val="00600F7E"/>
    <w:rsid w:val="0060694C"/>
    <w:rsid w:val="00621EC7"/>
    <w:rsid w:val="00625D50"/>
    <w:rsid w:val="006368FE"/>
    <w:rsid w:val="00642F07"/>
    <w:rsid w:val="00650448"/>
    <w:rsid w:val="00650C4A"/>
    <w:rsid w:val="00651AFC"/>
    <w:rsid w:val="00657C16"/>
    <w:rsid w:val="00661182"/>
    <w:rsid w:val="006632A9"/>
    <w:rsid w:val="00665243"/>
    <w:rsid w:val="006656DB"/>
    <w:rsid w:val="00670438"/>
    <w:rsid w:val="00685BB6"/>
    <w:rsid w:val="006942AD"/>
    <w:rsid w:val="006974A7"/>
    <w:rsid w:val="006B1AA0"/>
    <w:rsid w:val="006B439D"/>
    <w:rsid w:val="006B49C9"/>
    <w:rsid w:val="006C15E3"/>
    <w:rsid w:val="006C18B5"/>
    <w:rsid w:val="006D07DB"/>
    <w:rsid w:val="006D0C77"/>
    <w:rsid w:val="006E3445"/>
    <w:rsid w:val="006E4A2F"/>
    <w:rsid w:val="006F0910"/>
    <w:rsid w:val="006F38A5"/>
    <w:rsid w:val="006F65DE"/>
    <w:rsid w:val="006F7CC7"/>
    <w:rsid w:val="00703932"/>
    <w:rsid w:val="007046F4"/>
    <w:rsid w:val="00715AFF"/>
    <w:rsid w:val="00716892"/>
    <w:rsid w:val="0072062E"/>
    <w:rsid w:val="00724798"/>
    <w:rsid w:val="00726A5C"/>
    <w:rsid w:val="00726B1F"/>
    <w:rsid w:val="00740CBE"/>
    <w:rsid w:val="0074146C"/>
    <w:rsid w:val="007543B9"/>
    <w:rsid w:val="00755CBD"/>
    <w:rsid w:val="00760E38"/>
    <w:rsid w:val="00762110"/>
    <w:rsid w:val="00765584"/>
    <w:rsid w:val="007728EA"/>
    <w:rsid w:val="007729D7"/>
    <w:rsid w:val="00775C0E"/>
    <w:rsid w:val="0078185D"/>
    <w:rsid w:val="007869BB"/>
    <w:rsid w:val="007B6C3C"/>
    <w:rsid w:val="007B76D0"/>
    <w:rsid w:val="007E4CE7"/>
    <w:rsid w:val="008000C8"/>
    <w:rsid w:val="00811B44"/>
    <w:rsid w:val="00817668"/>
    <w:rsid w:val="00826354"/>
    <w:rsid w:val="00826677"/>
    <w:rsid w:val="00840F15"/>
    <w:rsid w:val="00842829"/>
    <w:rsid w:val="00851128"/>
    <w:rsid w:val="00852E67"/>
    <w:rsid w:val="00853424"/>
    <w:rsid w:val="00854E7B"/>
    <w:rsid w:val="0085671E"/>
    <w:rsid w:val="00860868"/>
    <w:rsid w:val="008610B7"/>
    <w:rsid w:val="00864F15"/>
    <w:rsid w:val="0087146C"/>
    <w:rsid w:val="00883E61"/>
    <w:rsid w:val="00884D8F"/>
    <w:rsid w:val="008A77A8"/>
    <w:rsid w:val="008B2E82"/>
    <w:rsid w:val="008B38CB"/>
    <w:rsid w:val="008B4708"/>
    <w:rsid w:val="008B656C"/>
    <w:rsid w:val="008E013B"/>
    <w:rsid w:val="008E35EF"/>
    <w:rsid w:val="008E5533"/>
    <w:rsid w:val="008E6994"/>
    <w:rsid w:val="008F64CC"/>
    <w:rsid w:val="00900C60"/>
    <w:rsid w:val="0090306D"/>
    <w:rsid w:val="00907C01"/>
    <w:rsid w:val="00920C6E"/>
    <w:rsid w:val="00942538"/>
    <w:rsid w:val="009478AC"/>
    <w:rsid w:val="009535A0"/>
    <w:rsid w:val="00957565"/>
    <w:rsid w:val="0096068D"/>
    <w:rsid w:val="00971324"/>
    <w:rsid w:val="00974977"/>
    <w:rsid w:val="0098362A"/>
    <w:rsid w:val="00985009"/>
    <w:rsid w:val="00987D93"/>
    <w:rsid w:val="009931FC"/>
    <w:rsid w:val="009935FD"/>
    <w:rsid w:val="009A40F4"/>
    <w:rsid w:val="009B6EF9"/>
    <w:rsid w:val="009C257A"/>
    <w:rsid w:val="009D3407"/>
    <w:rsid w:val="009D5382"/>
    <w:rsid w:val="009E693B"/>
    <w:rsid w:val="009F288C"/>
    <w:rsid w:val="009F3092"/>
    <w:rsid w:val="009F54BF"/>
    <w:rsid w:val="00A0622D"/>
    <w:rsid w:val="00A2015B"/>
    <w:rsid w:val="00A27ADF"/>
    <w:rsid w:val="00A32B61"/>
    <w:rsid w:val="00A51ED6"/>
    <w:rsid w:val="00A53F12"/>
    <w:rsid w:val="00A55D8F"/>
    <w:rsid w:val="00A83386"/>
    <w:rsid w:val="00A858BF"/>
    <w:rsid w:val="00AA107C"/>
    <w:rsid w:val="00AA7843"/>
    <w:rsid w:val="00AB357A"/>
    <w:rsid w:val="00AD4DDA"/>
    <w:rsid w:val="00AD6741"/>
    <w:rsid w:val="00AE1DFD"/>
    <w:rsid w:val="00AE2244"/>
    <w:rsid w:val="00AE2723"/>
    <w:rsid w:val="00AE54EA"/>
    <w:rsid w:val="00AF05F4"/>
    <w:rsid w:val="00AF44CE"/>
    <w:rsid w:val="00AF4A25"/>
    <w:rsid w:val="00AF7C38"/>
    <w:rsid w:val="00B03D6A"/>
    <w:rsid w:val="00B11A29"/>
    <w:rsid w:val="00B1239B"/>
    <w:rsid w:val="00B130CC"/>
    <w:rsid w:val="00B15390"/>
    <w:rsid w:val="00B16FC9"/>
    <w:rsid w:val="00B352A0"/>
    <w:rsid w:val="00B40904"/>
    <w:rsid w:val="00B42E3C"/>
    <w:rsid w:val="00B43964"/>
    <w:rsid w:val="00B46895"/>
    <w:rsid w:val="00B56B3F"/>
    <w:rsid w:val="00B57B76"/>
    <w:rsid w:val="00B67054"/>
    <w:rsid w:val="00B71F1B"/>
    <w:rsid w:val="00B74EA9"/>
    <w:rsid w:val="00B87334"/>
    <w:rsid w:val="00B914B7"/>
    <w:rsid w:val="00B93F07"/>
    <w:rsid w:val="00B9773F"/>
    <w:rsid w:val="00BA6588"/>
    <w:rsid w:val="00BB08FD"/>
    <w:rsid w:val="00BC2D32"/>
    <w:rsid w:val="00BE1A4D"/>
    <w:rsid w:val="00BE55E4"/>
    <w:rsid w:val="00BF4358"/>
    <w:rsid w:val="00BF5AEB"/>
    <w:rsid w:val="00C11BB5"/>
    <w:rsid w:val="00C30889"/>
    <w:rsid w:val="00C33917"/>
    <w:rsid w:val="00C373A9"/>
    <w:rsid w:val="00C4156F"/>
    <w:rsid w:val="00C57DBB"/>
    <w:rsid w:val="00C66C40"/>
    <w:rsid w:val="00C72670"/>
    <w:rsid w:val="00C750E9"/>
    <w:rsid w:val="00C75A5A"/>
    <w:rsid w:val="00C82560"/>
    <w:rsid w:val="00C84D07"/>
    <w:rsid w:val="00C85416"/>
    <w:rsid w:val="00C86B9F"/>
    <w:rsid w:val="00CA4233"/>
    <w:rsid w:val="00CC5848"/>
    <w:rsid w:val="00CD0720"/>
    <w:rsid w:val="00CD268D"/>
    <w:rsid w:val="00CD41C0"/>
    <w:rsid w:val="00CD45B6"/>
    <w:rsid w:val="00CD488E"/>
    <w:rsid w:val="00CD50CB"/>
    <w:rsid w:val="00CE5865"/>
    <w:rsid w:val="00CF2E10"/>
    <w:rsid w:val="00D020FB"/>
    <w:rsid w:val="00D20502"/>
    <w:rsid w:val="00D273C8"/>
    <w:rsid w:val="00D3253B"/>
    <w:rsid w:val="00D37570"/>
    <w:rsid w:val="00D47CB5"/>
    <w:rsid w:val="00D53103"/>
    <w:rsid w:val="00D61F58"/>
    <w:rsid w:val="00D63628"/>
    <w:rsid w:val="00D64C29"/>
    <w:rsid w:val="00D841A2"/>
    <w:rsid w:val="00D86A11"/>
    <w:rsid w:val="00D87205"/>
    <w:rsid w:val="00D97051"/>
    <w:rsid w:val="00DA5973"/>
    <w:rsid w:val="00DB0062"/>
    <w:rsid w:val="00DB2351"/>
    <w:rsid w:val="00DB63F3"/>
    <w:rsid w:val="00DC1789"/>
    <w:rsid w:val="00DD01EB"/>
    <w:rsid w:val="00DD1BED"/>
    <w:rsid w:val="00DD2EC9"/>
    <w:rsid w:val="00DF496E"/>
    <w:rsid w:val="00DF792A"/>
    <w:rsid w:val="00E00A47"/>
    <w:rsid w:val="00E0160E"/>
    <w:rsid w:val="00E05278"/>
    <w:rsid w:val="00E07FBC"/>
    <w:rsid w:val="00E117D0"/>
    <w:rsid w:val="00E12EE5"/>
    <w:rsid w:val="00E17AD8"/>
    <w:rsid w:val="00E2109D"/>
    <w:rsid w:val="00E25691"/>
    <w:rsid w:val="00E25AF7"/>
    <w:rsid w:val="00E30701"/>
    <w:rsid w:val="00E455C4"/>
    <w:rsid w:val="00E55D03"/>
    <w:rsid w:val="00E60A41"/>
    <w:rsid w:val="00E62499"/>
    <w:rsid w:val="00E777AB"/>
    <w:rsid w:val="00E90D79"/>
    <w:rsid w:val="00E93D8F"/>
    <w:rsid w:val="00EA2F6A"/>
    <w:rsid w:val="00EB0BBC"/>
    <w:rsid w:val="00EB2DEA"/>
    <w:rsid w:val="00EB3B2E"/>
    <w:rsid w:val="00EB4776"/>
    <w:rsid w:val="00ED0C41"/>
    <w:rsid w:val="00ED58B8"/>
    <w:rsid w:val="00EE33CD"/>
    <w:rsid w:val="00EF092C"/>
    <w:rsid w:val="00EF1384"/>
    <w:rsid w:val="00EF47E4"/>
    <w:rsid w:val="00EF7C91"/>
    <w:rsid w:val="00F01341"/>
    <w:rsid w:val="00F02F1F"/>
    <w:rsid w:val="00F05CC1"/>
    <w:rsid w:val="00F06408"/>
    <w:rsid w:val="00F20DE3"/>
    <w:rsid w:val="00F22BA7"/>
    <w:rsid w:val="00F33835"/>
    <w:rsid w:val="00F33E0E"/>
    <w:rsid w:val="00F44AB4"/>
    <w:rsid w:val="00F64A30"/>
    <w:rsid w:val="00F67C99"/>
    <w:rsid w:val="00F71EB4"/>
    <w:rsid w:val="00F73A16"/>
    <w:rsid w:val="00F9611A"/>
    <w:rsid w:val="00FA10AC"/>
    <w:rsid w:val="00FA5D53"/>
    <w:rsid w:val="00FB1861"/>
    <w:rsid w:val="00FB2C1F"/>
    <w:rsid w:val="00FB5EDC"/>
    <w:rsid w:val="00FB7F08"/>
    <w:rsid w:val="00FD6D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B4305B97-6DD3-453D-972E-74B14146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E4F"/>
    <w:pPr>
      <w:spacing w:after="200" w:line="276" w:lineRule="auto"/>
    </w:pPr>
    <w:rPr>
      <w:lang w:eastAsia="en-US"/>
    </w:rPr>
  </w:style>
  <w:style w:type="paragraph" w:styleId="Titre1">
    <w:name w:val="heading 1"/>
    <w:basedOn w:val="Normal"/>
    <w:next w:val="Normal"/>
    <w:link w:val="Titre1Car"/>
    <w:qFormat/>
    <w:locked/>
    <w:rsid w:val="00883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DB63F3"/>
    <w:pPr>
      <w:keepNext/>
      <w:spacing w:before="240" w:after="60" w:line="240" w:lineRule="auto"/>
      <w:outlineLvl w:val="1"/>
    </w:pPr>
    <w:rPr>
      <w:rFonts w:ascii="Verdana" w:eastAsia="Times New Roman" w:hAnsi="Verdana" w:cs="Arial"/>
      <w:color w:val="000000"/>
      <w:sz w:val="28"/>
      <w:szCs w:val="28"/>
      <w:lang w:eastAsia="fr-CA"/>
    </w:rPr>
  </w:style>
  <w:style w:type="paragraph" w:styleId="Titre3">
    <w:name w:val="heading 3"/>
    <w:basedOn w:val="Normal"/>
    <w:next w:val="Normal"/>
    <w:link w:val="Titre3Car"/>
    <w:semiHidden/>
    <w:unhideWhenUsed/>
    <w:qFormat/>
    <w:locked/>
    <w:rsid w:val="00883E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DB63F3"/>
    <w:rPr>
      <w:rFonts w:ascii="Verdana" w:hAnsi="Verdana" w:cs="Arial"/>
      <w:color w:val="000000"/>
      <w:sz w:val="28"/>
      <w:szCs w:val="28"/>
      <w:lang w:eastAsia="fr-CA"/>
    </w:rPr>
  </w:style>
  <w:style w:type="paragraph" w:styleId="Paragraphedeliste">
    <w:name w:val="List Paragraph"/>
    <w:basedOn w:val="Normal"/>
    <w:uiPriority w:val="99"/>
    <w:qFormat/>
    <w:rsid w:val="003E5879"/>
    <w:pPr>
      <w:ind w:left="720"/>
      <w:contextualSpacing/>
    </w:pPr>
  </w:style>
  <w:style w:type="table" w:styleId="Grilledutableau">
    <w:name w:val="Table Grid"/>
    <w:basedOn w:val="TableauNormal"/>
    <w:uiPriority w:val="39"/>
    <w:rsid w:val="007728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F33E0E"/>
    <w:rPr>
      <w:rFonts w:cs="Times New Roman"/>
      <w:sz w:val="16"/>
      <w:szCs w:val="16"/>
    </w:rPr>
  </w:style>
  <w:style w:type="paragraph" w:styleId="Commentaire">
    <w:name w:val="annotation text"/>
    <w:basedOn w:val="Normal"/>
    <w:link w:val="CommentaireCar"/>
    <w:uiPriority w:val="99"/>
    <w:semiHidden/>
    <w:rsid w:val="00F33E0E"/>
    <w:pPr>
      <w:spacing w:line="240" w:lineRule="auto"/>
    </w:pPr>
    <w:rPr>
      <w:sz w:val="20"/>
      <w:szCs w:val="20"/>
    </w:rPr>
  </w:style>
  <w:style w:type="character" w:customStyle="1" w:styleId="CommentaireCar">
    <w:name w:val="Commentaire Car"/>
    <w:basedOn w:val="Policepardfaut"/>
    <w:link w:val="Commentaire"/>
    <w:uiPriority w:val="99"/>
    <w:semiHidden/>
    <w:locked/>
    <w:rsid w:val="00F33E0E"/>
    <w:rPr>
      <w:rFonts w:cs="Times New Roman"/>
      <w:sz w:val="20"/>
      <w:szCs w:val="20"/>
    </w:rPr>
  </w:style>
  <w:style w:type="paragraph" w:styleId="Objetducommentaire">
    <w:name w:val="annotation subject"/>
    <w:basedOn w:val="Commentaire"/>
    <w:next w:val="Commentaire"/>
    <w:link w:val="ObjetducommentaireCar"/>
    <w:uiPriority w:val="99"/>
    <w:semiHidden/>
    <w:rsid w:val="00F33E0E"/>
    <w:rPr>
      <w:b/>
      <w:bCs/>
    </w:rPr>
  </w:style>
  <w:style w:type="character" w:customStyle="1" w:styleId="ObjetducommentaireCar">
    <w:name w:val="Objet du commentaire Car"/>
    <w:basedOn w:val="CommentaireCar"/>
    <w:link w:val="Objetducommentaire"/>
    <w:uiPriority w:val="99"/>
    <w:semiHidden/>
    <w:locked/>
    <w:rsid w:val="00F33E0E"/>
    <w:rPr>
      <w:rFonts w:cs="Times New Roman"/>
      <w:b/>
      <w:bCs/>
      <w:sz w:val="20"/>
      <w:szCs w:val="20"/>
    </w:rPr>
  </w:style>
  <w:style w:type="paragraph" w:styleId="Textedebulles">
    <w:name w:val="Balloon Text"/>
    <w:basedOn w:val="Normal"/>
    <w:link w:val="TextedebullesCar"/>
    <w:uiPriority w:val="99"/>
    <w:semiHidden/>
    <w:rsid w:val="00F33E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33E0E"/>
    <w:rPr>
      <w:rFonts w:ascii="Tahoma" w:hAnsi="Tahoma" w:cs="Tahoma"/>
      <w:sz w:val="16"/>
      <w:szCs w:val="16"/>
    </w:rPr>
  </w:style>
  <w:style w:type="paragraph" w:styleId="Sansinterligne">
    <w:name w:val="No Spacing"/>
    <w:link w:val="SansinterligneCar"/>
    <w:uiPriority w:val="1"/>
    <w:qFormat/>
    <w:rsid w:val="002F49C1"/>
    <w:rPr>
      <w:rFonts w:asciiTheme="minorHAnsi" w:eastAsiaTheme="minorEastAsia" w:hAnsiTheme="minorHAnsi" w:cstheme="minorBidi"/>
      <w:lang w:val="fr-FR" w:eastAsia="en-US"/>
    </w:rPr>
  </w:style>
  <w:style w:type="character" w:customStyle="1" w:styleId="SansinterligneCar">
    <w:name w:val="Sans interligne Car"/>
    <w:basedOn w:val="Policepardfaut"/>
    <w:link w:val="Sansinterligne"/>
    <w:uiPriority w:val="1"/>
    <w:rsid w:val="002F49C1"/>
    <w:rPr>
      <w:rFonts w:asciiTheme="minorHAnsi" w:eastAsiaTheme="minorEastAsia" w:hAnsiTheme="minorHAnsi" w:cstheme="minorBidi"/>
      <w:lang w:val="fr-FR" w:eastAsia="en-US"/>
    </w:rPr>
  </w:style>
  <w:style w:type="character" w:customStyle="1" w:styleId="Titre1Car">
    <w:name w:val="Titre 1 Car"/>
    <w:basedOn w:val="Policepardfaut"/>
    <w:link w:val="Titre1"/>
    <w:rsid w:val="00883E61"/>
    <w:rPr>
      <w:rFonts w:asciiTheme="majorHAnsi" w:eastAsiaTheme="majorEastAsia" w:hAnsiTheme="majorHAnsi" w:cstheme="majorBidi"/>
      <w:b/>
      <w:bCs/>
      <w:color w:val="365F91" w:themeColor="accent1" w:themeShade="BF"/>
      <w:sz w:val="28"/>
      <w:szCs w:val="28"/>
      <w:lang w:eastAsia="en-US"/>
    </w:rPr>
  </w:style>
  <w:style w:type="paragraph" w:styleId="En-ttedetabledesmatires">
    <w:name w:val="TOC Heading"/>
    <w:basedOn w:val="Titre1"/>
    <w:next w:val="Normal"/>
    <w:uiPriority w:val="39"/>
    <w:unhideWhenUsed/>
    <w:qFormat/>
    <w:rsid w:val="00883E61"/>
    <w:pPr>
      <w:outlineLvl w:val="9"/>
    </w:pPr>
    <w:rPr>
      <w:lang w:val="fr-FR"/>
    </w:rPr>
  </w:style>
  <w:style w:type="paragraph" w:styleId="TM2">
    <w:name w:val="toc 2"/>
    <w:basedOn w:val="Normal"/>
    <w:next w:val="Normal"/>
    <w:autoRedefine/>
    <w:uiPriority w:val="39"/>
    <w:locked/>
    <w:rsid w:val="00883E61"/>
    <w:pPr>
      <w:spacing w:after="100"/>
      <w:ind w:left="220"/>
    </w:pPr>
  </w:style>
  <w:style w:type="character" w:styleId="Lienhypertexte">
    <w:name w:val="Hyperlink"/>
    <w:basedOn w:val="Policepardfaut"/>
    <w:uiPriority w:val="99"/>
    <w:unhideWhenUsed/>
    <w:rsid w:val="00883E61"/>
    <w:rPr>
      <w:color w:val="0000FF" w:themeColor="hyperlink"/>
      <w:u w:val="single"/>
    </w:rPr>
  </w:style>
  <w:style w:type="character" w:customStyle="1" w:styleId="Titre3Car">
    <w:name w:val="Titre 3 Car"/>
    <w:basedOn w:val="Policepardfaut"/>
    <w:link w:val="Titre3"/>
    <w:semiHidden/>
    <w:rsid w:val="00883E61"/>
    <w:rPr>
      <w:rFonts w:asciiTheme="majorHAnsi" w:eastAsiaTheme="majorEastAsia" w:hAnsiTheme="majorHAnsi" w:cstheme="majorBidi"/>
      <w:b/>
      <w:bCs/>
      <w:color w:val="4F81BD" w:themeColor="accent1"/>
      <w:lang w:eastAsia="en-US"/>
    </w:rPr>
  </w:style>
  <w:style w:type="paragraph" w:styleId="TM3">
    <w:name w:val="toc 3"/>
    <w:basedOn w:val="Normal"/>
    <w:next w:val="Normal"/>
    <w:autoRedefine/>
    <w:uiPriority w:val="39"/>
    <w:locked/>
    <w:rsid w:val="00883E61"/>
    <w:pPr>
      <w:spacing w:after="100"/>
      <w:ind w:left="440"/>
    </w:pPr>
  </w:style>
  <w:style w:type="paragraph" w:styleId="En-tte">
    <w:name w:val="header"/>
    <w:basedOn w:val="Normal"/>
    <w:link w:val="En-tteCar"/>
    <w:uiPriority w:val="99"/>
    <w:unhideWhenUsed/>
    <w:rsid w:val="00A858BF"/>
    <w:pPr>
      <w:tabs>
        <w:tab w:val="center" w:pos="4320"/>
        <w:tab w:val="right" w:pos="8640"/>
      </w:tabs>
      <w:spacing w:after="0" w:line="240" w:lineRule="auto"/>
    </w:pPr>
  </w:style>
  <w:style w:type="character" w:customStyle="1" w:styleId="En-tteCar">
    <w:name w:val="En-tête Car"/>
    <w:basedOn w:val="Policepardfaut"/>
    <w:link w:val="En-tte"/>
    <w:uiPriority w:val="99"/>
    <w:rsid w:val="00A858BF"/>
    <w:rPr>
      <w:lang w:eastAsia="en-US"/>
    </w:rPr>
  </w:style>
  <w:style w:type="paragraph" w:styleId="Pieddepage">
    <w:name w:val="footer"/>
    <w:basedOn w:val="Normal"/>
    <w:link w:val="PieddepageCar"/>
    <w:uiPriority w:val="99"/>
    <w:unhideWhenUsed/>
    <w:rsid w:val="00A858B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858BF"/>
    <w:rPr>
      <w:lang w:eastAsia="en-US"/>
    </w:rPr>
  </w:style>
  <w:style w:type="paragraph" w:styleId="TM1">
    <w:name w:val="toc 1"/>
    <w:basedOn w:val="Normal"/>
    <w:next w:val="Normal"/>
    <w:autoRedefine/>
    <w:uiPriority w:val="39"/>
    <w:locked/>
    <w:rsid w:val="009D340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espetitstresorsdulac.com" TargetMode="External"/><Relationship Id="rId4" Type="http://schemas.openxmlformats.org/officeDocument/2006/relationships/styles" Target="styles.xml"/><Relationship Id="rId9" Type="http://schemas.openxmlformats.org/officeDocument/2006/relationships/image" Target="media/image3.e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6D590-4188-4958-8FA8-0B54CAB1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25</Pages>
  <Words>6939</Words>
  <Characters>38687</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Garderie</Company>
  <LinksUpToDate>false</LinksUpToDate>
  <CharactersWithSpaces>45535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Régie interne</dc:subject>
  <dc:creator>Admin</dc:creator>
  <cp:lastModifiedBy>Catherine Bernier</cp:lastModifiedBy>
  <cp:revision>9</cp:revision>
  <cp:lastPrinted>2014-04-19T00:16:00Z</cp:lastPrinted>
  <dcterms:created xsi:type="dcterms:W3CDTF">2022-05-18T14:26:00Z</dcterms:created>
  <dcterms:modified xsi:type="dcterms:W3CDTF">2023-02-09T16:46:00Z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1724996758</vt:i4>
  </property>
</Properties>
</file>